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FD" w:rsidRPr="00657683" w:rsidRDefault="00BA2AFD" w:rsidP="00BA2AFD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Информация-анализ по обращениям граждан, поступив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шим в Администрацию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Новопоселеновского</w:t>
      </w:r>
      <w:proofErr w:type="spellEnd"/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сельсовета Курского района Курской области </w:t>
      </w:r>
      <w:proofErr w:type="gramStart"/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за  20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23</w:t>
      </w:r>
      <w:proofErr w:type="gramEnd"/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года</w:t>
      </w:r>
    </w:p>
    <w:p w:rsidR="00BA2AFD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В Администрацию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Новопоселеновского</w:t>
      </w:r>
      <w:proofErr w:type="spell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 Курской области за отчетный период поступило </w:t>
      </w:r>
      <w:r>
        <w:rPr>
          <w:rFonts w:ascii="Tahoma" w:eastAsia="Times New Roman" w:hAnsi="Tahoma" w:cs="Tahoma"/>
          <w:color w:val="000000"/>
          <w:sz w:val="28"/>
          <w:szCs w:val="28"/>
        </w:rPr>
        <w:t>25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обращений граждан.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A2AFD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письменных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  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16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 (с сайта - </w:t>
      </w:r>
      <w:r>
        <w:rPr>
          <w:rFonts w:ascii="Tahoma" w:eastAsia="Times New Roman" w:hAnsi="Tahoma" w:cs="Tahoma"/>
          <w:color w:val="000000"/>
          <w:sz w:val="28"/>
          <w:szCs w:val="28"/>
        </w:rPr>
        <w:t>0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, по электро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нной почте – </w:t>
      </w:r>
      <w:r>
        <w:rPr>
          <w:rFonts w:ascii="Tahoma" w:eastAsia="Times New Roman" w:hAnsi="Tahoma" w:cs="Tahoma"/>
          <w:color w:val="000000"/>
          <w:sz w:val="28"/>
          <w:szCs w:val="28"/>
        </w:rPr>
        <w:t>1</w:t>
      </w:r>
      <w:r>
        <w:rPr>
          <w:rFonts w:ascii="Tahoma" w:eastAsia="Times New Roman" w:hAnsi="Tahoma" w:cs="Tahoma"/>
          <w:color w:val="000000"/>
          <w:sz w:val="28"/>
          <w:szCs w:val="28"/>
        </w:rPr>
        <w:t>2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письмо – </w:t>
      </w:r>
      <w:r>
        <w:rPr>
          <w:rFonts w:ascii="Tahoma" w:eastAsia="Times New Roman" w:hAnsi="Tahoma" w:cs="Tahoma"/>
          <w:color w:val="000000"/>
          <w:sz w:val="28"/>
          <w:szCs w:val="28"/>
        </w:rPr>
        <w:t>7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);</w:t>
      </w:r>
    </w:p>
    <w:p w:rsidR="00BA2AFD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устных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>– 9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(</w:t>
      </w:r>
      <w:r>
        <w:rPr>
          <w:rFonts w:ascii="Tahoma" w:eastAsia="Times New Roman" w:hAnsi="Tahoma" w:cs="Tahoma"/>
          <w:color w:val="000000"/>
          <w:sz w:val="28"/>
          <w:szCs w:val="28"/>
        </w:rPr>
        <w:t>на личном приеме – 1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на выездном приеме - 0, по телефону – </w:t>
      </w:r>
      <w:r>
        <w:rPr>
          <w:rFonts w:ascii="Tahoma" w:eastAsia="Times New Roman" w:hAnsi="Tahoma" w:cs="Tahoma"/>
          <w:color w:val="000000"/>
          <w:sz w:val="28"/>
          <w:szCs w:val="28"/>
        </w:rPr>
        <w:t>8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).</w:t>
      </w:r>
    </w:p>
    <w:p w:rsidR="00BA2AFD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BA2AFD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от заявителя - 17</w:t>
      </w:r>
      <w:r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A2AFD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- от </w:t>
      </w:r>
      <w:r>
        <w:rPr>
          <w:rFonts w:ascii="Tahoma" w:eastAsia="Times New Roman" w:hAnsi="Tahoma" w:cs="Tahoma"/>
          <w:color w:val="000000"/>
          <w:sz w:val="28"/>
          <w:szCs w:val="28"/>
        </w:rPr>
        <w:t>Прокуратуры Курского района- 0</w:t>
      </w:r>
      <w:r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A2AFD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-от Администрации Курского района -6;</w:t>
      </w:r>
    </w:p>
    <w:p w:rsidR="00BA2AFD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-от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Росприроднадзор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-1;</w:t>
      </w:r>
    </w:p>
    <w:p w:rsidR="00BA2AFD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-от Министерства ЖКХ и ТЭК Курской области -1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A2AFD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 виде электронного письма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на адрес э</w:t>
      </w:r>
      <w:r>
        <w:rPr>
          <w:rFonts w:ascii="Tahoma" w:eastAsia="Times New Roman" w:hAnsi="Tahoma" w:cs="Tahoma"/>
          <w:color w:val="000000"/>
          <w:sz w:val="28"/>
          <w:szCs w:val="28"/>
        </w:rPr>
        <w:t>лектронной почты МО «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>Новопоселеновский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</w:t>
      </w:r>
      <w:proofErr w:type="gram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>" Курского района Курской области,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A2AFD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657683">
        <w:rPr>
          <w:rFonts w:ascii="Tahoma" w:eastAsia="Times New Roman" w:hAnsi="Tahoma" w:cs="Tahoma"/>
          <w:color w:val="000000"/>
          <w:sz w:val="28"/>
          <w:szCs w:val="28"/>
        </w:rPr>
        <w:t>внешнеориентированной</w:t>
      </w:r>
      <w:proofErr w:type="spell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социальная сфера – 0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- экономика (дорожная деятельность, финансы, строительство, с/х, транспорт, связь и т.д.) – </w:t>
      </w: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25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оборона</w:t>
      </w: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, безопасность, законность - 0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жилищно-коммунальная сфера –0.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обращения: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заявления – </w:t>
      </w:r>
      <w:r>
        <w:rPr>
          <w:rFonts w:ascii="Tahoma" w:eastAsia="Times New Roman" w:hAnsi="Tahoma" w:cs="Tahoma"/>
          <w:color w:val="000000"/>
          <w:sz w:val="28"/>
          <w:szCs w:val="28"/>
        </w:rPr>
        <w:t>25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жалоба- 0;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предложение- 0.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заявителя: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именное - </w:t>
      </w:r>
      <w:r>
        <w:rPr>
          <w:rFonts w:ascii="Tahoma" w:eastAsia="Times New Roman" w:hAnsi="Tahoma" w:cs="Tahoma"/>
          <w:color w:val="000000"/>
          <w:sz w:val="28"/>
          <w:szCs w:val="28"/>
        </w:rPr>
        <w:t>17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коллективное - 2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A2AFD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</w:t>
      </w:r>
      <w:r>
        <w:rPr>
          <w:rFonts w:ascii="Tahoma" w:eastAsia="Times New Roman" w:hAnsi="Tahoma" w:cs="Tahoma"/>
          <w:color w:val="000000"/>
          <w:sz w:val="28"/>
          <w:szCs w:val="28"/>
        </w:rPr>
        <w:t>организация - 8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частоте обращений: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первичное – </w:t>
      </w:r>
      <w:r>
        <w:rPr>
          <w:rFonts w:ascii="Tahoma" w:eastAsia="Times New Roman" w:hAnsi="Tahoma" w:cs="Tahoma"/>
          <w:color w:val="000000"/>
          <w:sz w:val="28"/>
          <w:szCs w:val="28"/>
        </w:rPr>
        <w:t>25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повторное – 0.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(+) «положительно и частично положительно» – </w:t>
      </w:r>
      <w:r>
        <w:rPr>
          <w:rFonts w:ascii="Tahoma" w:eastAsia="Times New Roman" w:hAnsi="Tahoma" w:cs="Tahoma"/>
          <w:color w:val="000000"/>
          <w:sz w:val="28"/>
          <w:szCs w:val="28"/>
        </w:rPr>
        <w:t>12</w:t>
      </w:r>
      <w:bookmarkStart w:id="0" w:name="_GoBack"/>
      <w:bookmarkEnd w:id="0"/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«разъяснено» - </w:t>
      </w:r>
      <w:r>
        <w:rPr>
          <w:rFonts w:ascii="Tahoma" w:eastAsia="Times New Roman" w:hAnsi="Tahoma" w:cs="Tahoma"/>
          <w:color w:val="000000"/>
          <w:sz w:val="28"/>
          <w:szCs w:val="28"/>
        </w:rPr>
        <w:t>11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A2AFD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«отказано» - 1</w:t>
      </w:r>
      <w:r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A2AFD" w:rsidRPr="00657683" w:rsidRDefault="00BA2AFD" w:rsidP="00BA2AF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-находится на рассмотрении -0;</w:t>
      </w:r>
    </w:p>
    <w:p w:rsidR="00BA2AFD" w:rsidRPr="00657683" w:rsidRDefault="00BA2AFD" w:rsidP="00BA2AFD">
      <w:pPr>
        <w:rPr>
          <w:sz w:val="28"/>
          <w:szCs w:val="28"/>
        </w:rPr>
      </w:pPr>
    </w:p>
    <w:p w:rsidR="00F33F07" w:rsidRDefault="00F33F07"/>
    <w:sectPr w:rsidR="00F33F07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9C"/>
    <w:rsid w:val="0027259C"/>
    <w:rsid w:val="004E0A86"/>
    <w:rsid w:val="00BA2AFD"/>
    <w:rsid w:val="00F33F07"/>
    <w:rsid w:val="00F6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78DCA"/>
  <w15:chartTrackingRefBased/>
  <w15:docId w15:val="{0A00EBDA-B402-4E01-8A7E-9E1C5DB0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FD"/>
    <w:pPr>
      <w:widowControl/>
      <w:autoSpaceDN/>
      <w:spacing w:after="200" w:line="276" w:lineRule="auto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nselsovet</dc:creator>
  <cp:keywords/>
  <dc:description/>
  <cp:lastModifiedBy>nselsovet</cp:lastModifiedBy>
  <cp:revision>2</cp:revision>
  <dcterms:created xsi:type="dcterms:W3CDTF">2024-01-10T13:10:00Z</dcterms:created>
  <dcterms:modified xsi:type="dcterms:W3CDTF">2024-01-10T13:23:00Z</dcterms:modified>
</cp:coreProperties>
</file>