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4" w:rsidRPr="000317A9" w:rsidRDefault="00387F54" w:rsidP="00031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A9"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№52-ФЗ санитарно-эпидемиологическом благополучии населения» и отраслевыми приказами Министерства здравоохранения Российской Федерации определен порядок прохождения вакцинации от новой </w:t>
      </w:r>
      <w:proofErr w:type="spellStart"/>
      <w:r w:rsidRPr="000317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17A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387F54" w:rsidRPr="000317A9" w:rsidRDefault="00387F54" w:rsidP="00031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A9">
        <w:rPr>
          <w:rFonts w:ascii="Times New Roman" w:hAnsi="Times New Roman" w:cs="Times New Roman"/>
          <w:sz w:val="24"/>
          <w:szCs w:val="24"/>
        </w:rPr>
        <w:t xml:space="preserve">Согласно положениям действующего федерального законодательства, вакцинация от новой </w:t>
      </w:r>
      <w:proofErr w:type="spellStart"/>
      <w:r w:rsidRPr="000317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17A9">
        <w:rPr>
          <w:rFonts w:ascii="Times New Roman" w:hAnsi="Times New Roman" w:cs="Times New Roman"/>
          <w:sz w:val="24"/>
          <w:szCs w:val="24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387F54" w:rsidRPr="000317A9" w:rsidRDefault="00387F54" w:rsidP="00031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A9">
        <w:rPr>
          <w:rFonts w:ascii="Times New Roman" w:hAnsi="Times New Roman" w:cs="Times New Roman"/>
          <w:sz w:val="24"/>
          <w:szCs w:val="24"/>
        </w:rPr>
        <w:t>В связи с этим, подделка, изготовление, оборот такого документа, содержащего ложные сведения, а равно его приобретение для дальнейшего использования, может повлечь уголовную ответственность для приобретателя (пользователя) вплоть до лишения свободы (ст. 327 Уголовного кодекса Российской Федерации).</w:t>
      </w:r>
    </w:p>
    <w:p w:rsidR="00387F54" w:rsidRPr="000317A9" w:rsidRDefault="00387F54" w:rsidP="00031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A9">
        <w:rPr>
          <w:rFonts w:ascii="Times New Roman" w:hAnsi="Times New Roman" w:cs="Times New Roman"/>
          <w:sz w:val="24"/>
          <w:szCs w:val="24"/>
        </w:rPr>
        <w:t>Кроме того,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 292 УК РФ (служебный подлог).</w:t>
      </w:r>
    </w:p>
    <w:p w:rsidR="00387F54" w:rsidRPr="000317A9" w:rsidRDefault="00387F54" w:rsidP="00031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A9">
        <w:rPr>
          <w:rFonts w:ascii="Times New Roman" w:hAnsi="Times New Roman" w:cs="Times New Roman"/>
          <w:sz w:val="24"/>
          <w:szCs w:val="24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наряду с ответственностью физических и должностных лиц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 с соответствующей конфискацией.</w:t>
      </w:r>
    </w:p>
    <w:p w:rsidR="00387F54" w:rsidRDefault="00387F54" w:rsidP="00387F54"/>
    <w:p w:rsidR="00B114DC" w:rsidRDefault="000317A9">
      <w:r w:rsidRPr="000317A9">
        <w:t xml:space="preserve">Помощник прокурора Курского района                                                               </w:t>
      </w:r>
      <w:r>
        <w:t xml:space="preserve">            </w:t>
      </w:r>
      <w:bookmarkStart w:id="0" w:name="_GoBack"/>
      <w:bookmarkEnd w:id="0"/>
      <w:r w:rsidRPr="000317A9">
        <w:t xml:space="preserve">  Д.С. Авдеева</w:t>
      </w:r>
    </w:p>
    <w:sectPr w:rsidR="00B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03"/>
    <w:rsid w:val="000317A9"/>
    <w:rsid w:val="00387F54"/>
    <w:rsid w:val="006B7D03"/>
    <w:rsid w:val="00B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20D6"/>
  <w15:chartTrackingRefBased/>
  <w15:docId w15:val="{EE5EB784-6F47-4C18-B0DE-59E9A0E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5</cp:revision>
  <dcterms:created xsi:type="dcterms:W3CDTF">2021-12-25T14:25:00Z</dcterms:created>
  <dcterms:modified xsi:type="dcterms:W3CDTF">2021-12-25T21:07:00Z</dcterms:modified>
</cp:coreProperties>
</file>