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30C" w:rsidRPr="00F2530C" w:rsidRDefault="00F2530C" w:rsidP="00F253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Информация-анализ по обращениям граждан, поступившим в Администрацию </w:t>
      </w:r>
      <w:proofErr w:type="spellStart"/>
      <w:r w:rsidR="00690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F97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Курского рай</w:t>
      </w:r>
      <w:r w:rsidR="00F7207F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Курской области за  2020</w:t>
      </w:r>
      <w:r w:rsidR="00F97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F2530C" w:rsidRPr="00F2530C" w:rsidRDefault="00F2530C" w:rsidP="00F253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- АНАЛИЗ</w:t>
      </w:r>
    </w:p>
    <w:p w:rsidR="00F2530C" w:rsidRPr="00F2530C" w:rsidRDefault="00F2530C" w:rsidP="00F253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обращениям граждан, </w:t>
      </w:r>
    </w:p>
    <w:p w:rsidR="00F2530C" w:rsidRPr="00F2530C" w:rsidRDefault="00F2530C" w:rsidP="00F253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поступившим</w:t>
      </w:r>
      <w:proofErr w:type="gramEnd"/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Администрацию</w:t>
      </w:r>
      <w:r w:rsidR="00F97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690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Новопоселеновского</w:t>
      </w:r>
      <w:proofErr w:type="spellEnd"/>
      <w:r w:rsidR="00C013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</w:t>
      </w: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Курского района Курской области</w:t>
      </w:r>
    </w:p>
    <w:p w:rsidR="00F2530C" w:rsidRPr="00F2530C" w:rsidRDefault="00F2530C" w:rsidP="00F253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</w:t>
      </w:r>
      <w:r w:rsidR="00F720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полугодие</w:t>
      </w:r>
      <w:r w:rsidR="002335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</w:t>
      </w: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Администрацию </w:t>
      </w:r>
      <w:proofErr w:type="spellStart"/>
      <w:r w:rsidR="00690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C01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Курского района Курской области за отчетный период поступило </w:t>
      </w:r>
      <w:r w:rsidR="00F7207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 граждан.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них: 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proofErr w:type="gramStart"/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письменных</w:t>
      </w:r>
      <w:proofErr w:type="gramEnd"/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  </w:t>
      </w:r>
      <w:r w:rsidR="00C24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97C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электронной почте – 0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личное письмо - </w:t>
      </w:r>
      <w:r w:rsidR="00C2442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proofErr w:type="gramStart"/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устных</w:t>
      </w:r>
      <w:proofErr w:type="gramEnd"/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27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="00C244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 личного приема Главы </w:t>
      </w:r>
      <w:r w:rsidR="00072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</w:t>
      </w:r>
      <w:r w:rsidR="00C2442E">
        <w:rPr>
          <w:rFonts w:ascii="Times New Roman" w:eastAsia="Times New Roman" w:hAnsi="Times New Roman" w:cs="Times New Roman"/>
          <w:sz w:val="24"/>
          <w:szCs w:val="24"/>
          <w:lang w:eastAsia="ru-RU"/>
        </w:rPr>
        <w:t>– 1, по телефону -2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предусмотренных ранее письменной и устной формы обращений, уже несколько лет введена электронная форма обращений, с использованием информационно-коммуникационных сетей (посредством заполнения специальной формы на официальном интернет-сайте или посредством направления обращения </w:t>
      </w: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виде электронного письма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адрес электронной почты </w:t>
      </w:r>
      <w:proofErr w:type="spellStart"/>
      <w:r w:rsidR="00690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072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позволяет значительно сократить бумажный документооборот.</w:t>
      </w:r>
      <w:proofErr w:type="gramEnd"/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Информационно-справочная работа по обращениям граждан ведется с помощью </w:t>
      </w:r>
      <w:proofErr w:type="spellStart"/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внешнеориентированной</w:t>
      </w:r>
      <w:proofErr w:type="spellEnd"/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информационной системы «Обращения граждан», которая подключена к общей системе Администрации Курской области  и сельсоветов Курского района. В ней регистрируются поступившие от граждан обращения, где отрабатываются ответы, согласно единой классификации, анализируется ответ, выставляется оценка ответа заявителем. Работа в единой системе дала возможность перейти на электронный документооборот.</w:t>
      </w:r>
    </w:p>
    <w:p w:rsidR="00F2530C" w:rsidRPr="00F97C03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Обращения классифицированы по актуальности и темам:</w:t>
      </w:r>
    </w:p>
    <w:p w:rsidR="000721A6" w:rsidRDefault="000721A6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 экономика (хозяйственн</w:t>
      </w:r>
      <w:r w:rsidR="00F97C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ая деятельность</w:t>
      </w:r>
      <w:proofErr w:type="gramStart"/>
      <w:r w:rsidR="00F97C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proofErr w:type="gramEnd"/>
      <w:r w:rsidR="002335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gramStart"/>
      <w:r w:rsidR="002335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</w:t>
      </w:r>
      <w:proofErr w:type="gramEnd"/>
      <w:r w:rsidR="002335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нформация) -</w:t>
      </w:r>
      <w:r w:rsidR="00C244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;</w:t>
      </w:r>
    </w:p>
    <w:p w:rsidR="00C2442E" w:rsidRDefault="00C2442E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-жилищно-коммунальная сфера (жилищный фонд) -1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типу обращения: 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заявления – </w:t>
      </w:r>
      <w:r w:rsidR="00F7207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жалоба- </w:t>
      </w:r>
      <w:r w:rsidR="002335D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предложение- </w:t>
      </w:r>
      <w:r w:rsidR="000721A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типу заявителя: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именное - </w:t>
      </w:r>
      <w:r w:rsidR="00F7207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частоте обращений: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первичное –</w:t>
      </w:r>
      <w:r w:rsidR="00F7207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 рассмотрения обращений: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- (+) «положител</w:t>
      </w:r>
      <w:r w:rsidR="002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ьно и частично положительно» – </w:t>
      </w:r>
      <w:r w:rsidR="00C2442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- «разъяснено» -</w:t>
      </w:r>
      <w:r w:rsidR="00C2442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Start"/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- «отказано» - 0.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Исполнено: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2442E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выездом на место – 6</w:t>
      </w:r>
      <w:r w:rsidR="000721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530C" w:rsidRPr="00F2530C" w:rsidRDefault="00F2530C" w:rsidP="00F253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Сравнительная характеристика обращений граждан</w:t>
      </w:r>
    </w:p>
    <w:p w:rsidR="00F2530C" w:rsidRPr="00F2530C" w:rsidRDefault="006D456D" w:rsidP="00F253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2017- </w:t>
      </w:r>
      <w:r w:rsidR="002335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2020</w:t>
      </w:r>
      <w:r w:rsidR="00F2530C"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гг., поступивших от: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20"/>
        <w:gridCol w:w="1031"/>
        <w:gridCol w:w="1001"/>
        <w:gridCol w:w="1001"/>
        <w:gridCol w:w="1001"/>
        <w:gridCol w:w="931"/>
      </w:tblGrid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мес. 2019 г.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7207F" w:rsidRDefault="00F7207F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</w:t>
            </w:r>
            <w:proofErr w:type="spellEnd"/>
          </w:p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E00502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0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0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Pr="00F2530C" w:rsidRDefault="00E00502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F7207F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исполнительной власти Курской области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муниципальных и городских округов Курской области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Президента РФ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Правительства РФ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Дума РФ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Государственной Думы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чрезвычайных ситуаций РФ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Российской Федерации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</w:t>
            </w:r>
            <w:proofErr w:type="spellEnd"/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Росприроднадзор</w:t>
            </w:r>
            <w:proofErr w:type="spellEnd"/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Ростехнадзор</w:t>
            </w:r>
            <w:proofErr w:type="spellEnd"/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федеральный инспектор в Курской области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Курская областная Дума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человека в Курской области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Общественная палата РФ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Общественная палата Курской области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РФ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Депутат Курской областной Думы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Курского городского собрания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В.В.Путина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Приемные политических партий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Генеральная Прокуратура РФ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фронт «За Россию»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5DC" w:rsidRPr="00F2530C" w:rsidTr="002335DC">
        <w:trPr>
          <w:tblCellSpacing w:w="0" w:type="dxa"/>
        </w:trPr>
        <w:tc>
          <w:tcPr>
            <w:tcW w:w="4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2335DC" w:rsidP="00F253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F2530C" w:rsidRDefault="00E00502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5DC" w:rsidRPr="002E61C7" w:rsidRDefault="002335DC" w:rsidP="00F253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E005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335DC" w:rsidRPr="00F2530C" w:rsidRDefault="002335DC" w:rsidP="002E61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00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E00502" w:rsidP="002E61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5DC" w:rsidRDefault="00F7207F" w:rsidP="002E61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</w:tbl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Руководящим составом Администрации </w:t>
      </w:r>
      <w:proofErr w:type="spellStart"/>
      <w:r w:rsidR="00690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2E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Курского района Курской области ежемесячно проводятся личные и выездные приемы граждан,</w:t>
      </w:r>
      <w:r w:rsidRPr="00F253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графиков</w:t>
      </w:r>
      <w:proofErr w:type="gramEnd"/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утвержденных Главой</w:t>
      </w:r>
      <w:r w:rsidRPr="00F253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позволяет установить личный контакт с заявителем.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Показателем результативности работы с обращениями граждан является то, что ни одно обращение, поступившее в Администрацию </w:t>
      </w:r>
      <w:proofErr w:type="spellStart"/>
      <w:r w:rsidR="00690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2E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Курского района, не остается без внимания, ответы получают все обратившиеся граждане. Следует заметить, что не всегда предоставленные  ответы совпадают с пожеланиями граждан и в данном случае в них даются необходимые разъяснения с обязательной ссылкой на законодательные акты.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Обращения традиционно играют важную роль в процессе управления, так как с их помощью осуществляется связь с населением, </w:t>
      </w:r>
      <w:proofErr w:type="gramStart"/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аппарата государственного и местного управления, а также реализация законных прав граждан.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2530C" w:rsidRPr="00F2530C" w:rsidRDefault="00F2530C" w:rsidP="00C244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E61C7" w:rsidRDefault="002E61C7" w:rsidP="00C244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Главы Администрации</w:t>
      </w:r>
    </w:p>
    <w:p w:rsidR="002E61C7" w:rsidRDefault="00690E85" w:rsidP="00C244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2E61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F2530C" w:rsidRPr="00F2530C" w:rsidRDefault="00F2530C" w:rsidP="00C244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Курского района Курской области</w:t>
      </w:r>
      <w:r w:rsidR="006D456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      </w:t>
      </w:r>
      <w:r w:rsidR="00C2442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О.М.Буркова</w:t>
      </w:r>
    </w:p>
    <w:p w:rsidR="00F2530C" w:rsidRPr="00F2530C" w:rsidRDefault="00F2530C" w:rsidP="00C244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530C" w:rsidRPr="00F2530C" w:rsidRDefault="00F2530C" w:rsidP="00F253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3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0D4D" w:rsidRDefault="00100D4D"/>
    <w:sectPr w:rsidR="00100D4D" w:rsidSect="00100D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30C"/>
    <w:rsid w:val="000721A6"/>
    <w:rsid w:val="00100D4D"/>
    <w:rsid w:val="002335DC"/>
    <w:rsid w:val="002E61C7"/>
    <w:rsid w:val="004A08A1"/>
    <w:rsid w:val="00532706"/>
    <w:rsid w:val="00641B0C"/>
    <w:rsid w:val="006649F1"/>
    <w:rsid w:val="00690E85"/>
    <w:rsid w:val="006C5B41"/>
    <w:rsid w:val="006D456D"/>
    <w:rsid w:val="008A5E84"/>
    <w:rsid w:val="00A16E84"/>
    <w:rsid w:val="00A22CCB"/>
    <w:rsid w:val="00A95118"/>
    <w:rsid w:val="00B75E83"/>
    <w:rsid w:val="00C0139A"/>
    <w:rsid w:val="00C2442E"/>
    <w:rsid w:val="00D73B2F"/>
    <w:rsid w:val="00E00502"/>
    <w:rsid w:val="00EB614A"/>
    <w:rsid w:val="00F2530C"/>
    <w:rsid w:val="00F7207F"/>
    <w:rsid w:val="00F72988"/>
    <w:rsid w:val="00F97C03"/>
    <w:rsid w:val="00FE5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2530C"/>
    <w:rPr>
      <w:b/>
      <w:bCs/>
    </w:rPr>
  </w:style>
  <w:style w:type="character" w:styleId="a5">
    <w:name w:val="Emphasis"/>
    <w:basedOn w:val="a0"/>
    <w:uiPriority w:val="20"/>
    <w:qFormat/>
    <w:rsid w:val="00F2530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Брежневский</dc:creator>
  <cp:lastModifiedBy>пользователь</cp:lastModifiedBy>
  <cp:revision>4</cp:revision>
  <dcterms:created xsi:type="dcterms:W3CDTF">2020-06-28T13:54:00Z</dcterms:created>
  <dcterms:modified xsi:type="dcterms:W3CDTF">2021-01-05T10:31:00Z</dcterms:modified>
</cp:coreProperties>
</file>