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558" w:rsidRPr="00AF5DB5" w:rsidRDefault="007D1558" w:rsidP="007D15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DB5">
        <w:rPr>
          <w:rFonts w:ascii="Times New Roman" w:hAnsi="Times New Roman" w:cs="Times New Roman"/>
          <w:b/>
          <w:sz w:val="28"/>
          <w:szCs w:val="28"/>
        </w:rPr>
        <w:t>Вопрос: Полагаются ли какие-то-то выплаты на детей гражданам, потерявшим работу после введения режима самоизоляции?</w:t>
      </w:r>
    </w:p>
    <w:p w:rsidR="007D1558" w:rsidRDefault="007D1558" w:rsidP="007D15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5BC">
        <w:rPr>
          <w:rFonts w:ascii="Times New Roman" w:hAnsi="Times New Roman" w:cs="Times New Roman"/>
          <w:sz w:val="28"/>
          <w:szCs w:val="28"/>
        </w:rPr>
        <w:t>Ответ:</w:t>
      </w:r>
      <w:r w:rsidRPr="006365BC">
        <w:rPr>
          <w:rFonts w:ascii="Times New Roman" w:eastAsia="Times New Roman" w:hAnsi="Times New Roman" w:cs="Times New Roman"/>
          <w:color w:val="414140"/>
          <w:sz w:val="20"/>
          <w:szCs w:val="20"/>
          <w:lang w:eastAsia="ru-RU"/>
        </w:rPr>
        <w:t xml:space="preserve"> </w:t>
      </w:r>
      <w:r w:rsidRPr="006365BC">
        <w:rPr>
          <w:rFonts w:ascii="Times New Roman" w:hAnsi="Times New Roman" w:cs="Times New Roman"/>
          <w:sz w:val="28"/>
          <w:szCs w:val="28"/>
        </w:rPr>
        <w:t>Постановлением </w:t>
      </w:r>
      <w:hyperlink r:id="rId4" w:history="1">
        <w:r w:rsidRPr="006365BC">
          <w:rPr>
            <w:rStyle w:val="a3"/>
            <w:rFonts w:ascii="Times New Roman" w:hAnsi="Times New Roman" w:cs="Times New Roman"/>
            <w:sz w:val="28"/>
            <w:szCs w:val="28"/>
          </w:rPr>
          <w:t>Правительства РФ от 12 апреля 2020 г. № 485 внесены изменения в постановление Правительства России от 27 марта 2020 г. № 346 и приостановлены действия отдельных положений Временных правил регистрации граждан в целях поиска подходящей работы и в качестве безработных, а также осуществления социальных выплат гражданам, признанным в установленном порядке безработными</w:t>
        </w:r>
      </w:hyperlink>
      <w:r w:rsidRPr="006365BC">
        <w:rPr>
          <w:rFonts w:ascii="Times New Roman" w:hAnsi="Times New Roman" w:cs="Times New Roman"/>
          <w:sz w:val="28"/>
          <w:szCs w:val="28"/>
        </w:rPr>
        <w:t>.</w:t>
      </w:r>
    </w:p>
    <w:p w:rsidR="007D1558" w:rsidRPr="006365BC" w:rsidRDefault="007D1558" w:rsidP="007D15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5BC">
        <w:rPr>
          <w:rFonts w:ascii="Times New Roman" w:hAnsi="Times New Roman" w:cs="Times New Roman"/>
          <w:sz w:val="28"/>
          <w:szCs w:val="28"/>
        </w:rPr>
        <w:t>Безработные граждане, потерявшие работу после 1 марта текущего года, в апреле - июне могут получать пособие по безработице в сумме 12 130 рублей. При наличии у этой категории граждан детей до 18 лет, размер причитающегося им пособия увеличивается пропорционально количеству таких детей из расчета 3000 рублей за каждого ребенка.</w:t>
      </w:r>
    </w:p>
    <w:p w:rsidR="007D1558" w:rsidRPr="006365BC" w:rsidRDefault="007D1558" w:rsidP="007D15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5BC">
        <w:rPr>
          <w:rFonts w:ascii="Times New Roman" w:hAnsi="Times New Roman" w:cs="Times New Roman"/>
          <w:sz w:val="28"/>
          <w:szCs w:val="28"/>
        </w:rPr>
        <w:t>Дополнительные выплаты на детей выплачиваются одному из указанных родителей, приемных родителей, усыновителей, а также опекунов (попечителей).</w:t>
      </w:r>
    </w:p>
    <w:p w:rsidR="007D1558" w:rsidRPr="006365BC" w:rsidRDefault="007D1558" w:rsidP="007D15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5BC">
        <w:rPr>
          <w:rFonts w:ascii="Times New Roman" w:hAnsi="Times New Roman" w:cs="Times New Roman"/>
          <w:sz w:val="28"/>
          <w:szCs w:val="28"/>
        </w:rPr>
        <w:t>Пособие в максимальном размере не подлежит выплате гражданам, уволенным за нарушение трудовой дисциплины или другие виновные действия, предусмотренные законодательством РФ.</w:t>
      </w:r>
    </w:p>
    <w:p w:rsidR="007D1558" w:rsidRPr="006365BC" w:rsidRDefault="007D1558" w:rsidP="007D15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5BC">
        <w:rPr>
          <w:rFonts w:ascii="Times New Roman" w:hAnsi="Times New Roman" w:cs="Times New Roman"/>
          <w:sz w:val="28"/>
          <w:szCs w:val="28"/>
        </w:rPr>
        <w:t>Также новым правовым документом приостановлено на период до 1 июля 2020 г. действие пунктов 13 - 16 Временных правил регистрации граждан, утвержденных Постановлением Правительства РФ от 8 апреля 2020 г. № 460, устанавливающих порядок определения размера пособия в процентном соотношении к среднему заработку.</w:t>
      </w:r>
    </w:p>
    <w:p w:rsidR="007D1558" w:rsidRPr="006365BC" w:rsidRDefault="007D1558" w:rsidP="007D15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5BC">
        <w:rPr>
          <w:rFonts w:ascii="Times New Roman" w:hAnsi="Times New Roman" w:cs="Times New Roman"/>
          <w:sz w:val="28"/>
          <w:szCs w:val="28"/>
        </w:rPr>
        <w:t>Нововведения действуют с 17 апреля 2020 г.</w:t>
      </w:r>
    </w:p>
    <w:p w:rsidR="007E71E1" w:rsidRDefault="007E71E1"/>
    <w:p w:rsidR="007D1558" w:rsidRPr="00AF5495" w:rsidRDefault="007D1558" w:rsidP="007D1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прокурора района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Е.Г. Опимах</w:t>
      </w:r>
    </w:p>
    <w:p w:rsidR="007D1558" w:rsidRDefault="007D1558" w:rsidP="007D1558"/>
    <w:sectPr w:rsidR="007D1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C13"/>
    <w:rsid w:val="00241C13"/>
    <w:rsid w:val="007D1558"/>
    <w:rsid w:val="007E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A0BA8"/>
  <w15:chartTrackingRefBased/>
  <w15:docId w15:val="{D15E9A9C-CC4D-4E8B-91CF-7AE822EA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5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15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.ru/hotlaw/federal/136195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Дарья Сергеевна</dc:creator>
  <cp:keywords/>
  <dc:description/>
  <cp:lastModifiedBy>Авдеева Дарья Сергеевна</cp:lastModifiedBy>
  <cp:revision>2</cp:revision>
  <dcterms:created xsi:type="dcterms:W3CDTF">2020-05-29T05:38:00Z</dcterms:created>
  <dcterms:modified xsi:type="dcterms:W3CDTF">2020-05-29T05:40:00Z</dcterms:modified>
</cp:coreProperties>
</file>