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2C" w:rsidRPr="000A69A5" w:rsidRDefault="00BC722C" w:rsidP="00BC72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9A5">
        <w:rPr>
          <w:rFonts w:ascii="Times New Roman" w:hAnsi="Times New Roman" w:cs="Times New Roman"/>
          <w:b/>
          <w:sz w:val="28"/>
          <w:szCs w:val="28"/>
        </w:rPr>
        <w:t>Какие социальные гарантии должен предоставить работодатель работнику - инвалиду II группы?</w:t>
      </w:r>
    </w:p>
    <w:p w:rsidR="00BC722C" w:rsidRPr="004B2F72" w:rsidRDefault="00BC722C" w:rsidP="00BC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72">
        <w:rPr>
          <w:rFonts w:ascii="Times New Roman" w:hAnsi="Times New Roman" w:cs="Times New Roman"/>
          <w:sz w:val="28"/>
          <w:szCs w:val="28"/>
        </w:rPr>
        <w:t xml:space="preserve">В силу ст. 23 Федерального закона от 24.11.1995 N 181-ФЗ "О социальной защите инвалидов в Российской Федерации" принятым на работу инвалидам должны быть созданы необходимые условия труда в соответствии с индивидуальной программой реабилитации или </w:t>
      </w:r>
      <w:proofErr w:type="spellStart"/>
      <w:r w:rsidRPr="004B2F7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4B2F72"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:rsidR="00BC722C" w:rsidRPr="004B2F72" w:rsidRDefault="00BC722C" w:rsidP="00BC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72">
        <w:rPr>
          <w:rFonts w:ascii="Times New Roman" w:hAnsi="Times New Roman" w:cs="Times New Roman"/>
          <w:sz w:val="28"/>
          <w:szCs w:val="28"/>
        </w:rPr>
        <w:t>Привлечение инвалидов к сверхурочной работе, работе в выходные дни и ночное время допускается только с их согласия и при условии, если такая работа не запрещена им по состоянию здоровья.</w:t>
      </w:r>
    </w:p>
    <w:p w:rsidR="00BC722C" w:rsidRPr="004B2F72" w:rsidRDefault="00BC722C" w:rsidP="00BC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72">
        <w:rPr>
          <w:rFonts w:ascii="Times New Roman" w:hAnsi="Times New Roman" w:cs="Times New Roman"/>
          <w:sz w:val="28"/>
          <w:szCs w:val="28"/>
        </w:rPr>
        <w:t>Кроме прочего:</w:t>
      </w:r>
    </w:p>
    <w:p w:rsidR="00BC722C" w:rsidRPr="004B2F72" w:rsidRDefault="00BC722C" w:rsidP="00BC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72">
        <w:rPr>
          <w:rFonts w:ascii="Times New Roman" w:hAnsi="Times New Roman" w:cs="Times New Roman"/>
          <w:sz w:val="28"/>
          <w:szCs w:val="28"/>
        </w:rPr>
        <w:t>- инвалидам предоставляется ежегодный отпуск продолжительностью не менее 30 календарных дней;</w:t>
      </w:r>
    </w:p>
    <w:p w:rsidR="00BC722C" w:rsidRPr="004B2F72" w:rsidRDefault="00BC722C" w:rsidP="00BC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72">
        <w:rPr>
          <w:rFonts w:ascii="Times New Roman" w:hAnsi="Times New Roman" w:cs="Times New Roman"/>
          <w:sz w:val="28"/>
          <w:szCs w:val="28"/>
        </w:rPr>
        <w:t>- инвалидам I и II групп должна быть установлена сокращенная продолжительность рабочего времени, составляющая не более 35 часов в неделю, с сохранением полной оплаты труд</w:t>
      </w:r>
    </w:p>
    <w:p w:rsidR="00BC722C" w:rsidRDefault="00BC722C" w:rsidP="00BC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72">
        <w:rPr>
          <w:rFonts w:ascii="Times New Roman" w:hAnsi="Times New Roman" w:cs="Times New Roman"/>
          <w:sz w:val="28"/>
          <w:szCs w:val="28"/>
        </w:rPr>
        <w:t>- работающим инвалидам по их заявлениям работодатель обязан предоставлять административный отпуск продолжительностью до 60 календарных дней в году.</w:t>
      </w:r>
    </w:p>
    <w:p w:rsidR="00BC722C" w:rsidRDefault="00BC722C" w:rsidP="00BC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9A5">
        <w:rPr>
          <w:rFonts w:ascii="Times New Roman" w:hAnsi="Times New Roman" w:cs="Times New Roman"/>
          <w:sz w:val="28"/>
          <w:szCs w:val="28"/>
        </w:rPr>
        <w:t>Важно понимать, что льготы работнику-инвалиду будут полагаться с момента предоставления им соответствующих документов работодателю: справки с указанием инвалидности и индивидуальной программы реабилитации. Если работник не приносит документы, то работодатель не в праве их самостоятельно истребовать и, соответственно, будут отсутствовать основания для предоставления соответствующих льгот.</w:t>
      </w:r>
    </w:p>
    <w:p w:rsidR="00BC722C" w:rsidRDefault="00BC722C" w:rsidP="00BC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2C" w:rsidRPr="00F97DE2" w:rsidRDefault="00BC722C" w:rsidP="00BC72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DE2">
        <w:rPr>
          <w:rFonts w:ascii="Times New Roman" w:hAnsi="Times New Roman" w:cs="Times New Roman"/>
          <w:bCs/>
          <w:sz w:val="28"/>
          <w:szCs w:val="28"/>
        </w:rPr>
        <w:t>Помощник прокурора                                                                          Т.В. Дерий</w:t>
      </w:r>
    </w:p>
    <w:p w:rsidR="00BC722C" w:rsidRDefault="00BC722C" w:rsidP="00BC72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722C" w:rsidRDefault="00BC722C" w:rsidP="00BC72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722C" w:rsidRDefault="00BC722C" w:rsidP="00BC72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C37" w:rsidRDefault="008B5C37">
      <w:bookmarkStart w:id="0" w:name="_GoBack"/>
      <w:bookmarkEnd w:id="0"/>
    </w:p>
    <w:sectPr w:rsidR="008B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12"/>
    <w:rsid w:val="008B5C37"/>
    <w:rsid w:val="00BC722C"/>
    <w:rsid w:val="00C3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9A216-95B9-4ED5-B04E-A6B6E82A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2020-04-22T07:12:00Z</dcterms:created>
  <dcterms:modified xsi:type="dcterms:W3CDTF">2020-04-22T07:12:00Z</dcterms:modified>
</cp:coreProperties>
</file>