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A3" w:rsidRPr="00A15B02" w:rsidRDefault="004D18A3" w:rsidP="004D18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B02">
        <w:rPr>
          <w:rFonts w:ascii="Times New Roman" w:hAnsi="Times New Roman" w:cs="Times New Roman"/>
          <w:b/>
          <w:sz w:val="28"/>
          <w:szCs w:val="28"/>
        </w:rPr>
        <w:t>Для водителей автобусов и грузовиков установили нормы времени нахождения в пути и отдыха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Постановлением Правительства РФ от 20.12.2019 № 1733 в Правила дорожного движения Российской Федерации внесен раздел 26 «Нормы времени управления транспортным средством и отдыха»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Положения данного раздела применяются в отношении физических лиц, осуществляющих эксплуатацию грузовых автомобилей, разрешенная максимальная масса которых превышает 3500 килограммов, и автобусов.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Установлено, что водители обязаны делать перерывы для отдыха (минимум 45 минут) не реже чем через каждые 4 часа 30 минут. Указанный перерыв для отдыха может быть разделен на 2 части или более, первая из которых должна составлять не менее 15 минут, а последняя — не менее 30 минут.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Время управления транспортным средством не должно превышать: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9 часов в течение периода, не превышающего 24 часов с момента начала управления транспортным средством, после завершения ежедневного или еженедельного отдыха. Допускается увеличение этого времени до 10 часов, но не более 2 раз в течение календарной недели;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56 часов в течение календарной недели;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90 часов в течение 2 календарных недель.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При достижении предельного времени управления транспортным средством и при отсутствии места стоянки для отдыха водитель вправе увеличить период управления транспортным средством на время, необходимое для движения с соблюдением необходимых мер предосторожности до ближайшего места стоянки для отдыха.</w:t>
      </w:r>
    </w:p>
    <w:p w:rsidR="004D18A3" w:rsidRPr="00A15B02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02">
        <w:rPr>
          <w:rFonts w:ascii="Times New Roman" w:hAnsi="Times New Roman" w:cs="Times New Roman"/>
          <w:sz w:val="28"/>
          <w:szCs w:val="28"/>
        </w:rPr>
        <w:t>Изменения вступили в силу с 01.01.2020.</w:t>
      </w:r>
    </w:p>
    <w:p w:rsidR="004D18A3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8A3" w:rsidRDefault="004D18A3" w:rsidP="004D1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88E">
        <w:rPr>
          <w:rFonts w:ascii="Times New Roman" w:hAnsi="Times New Roman" w:cs="Times New Roman"/>
          <w:sz w:val="28"/>
          <w:szCs w:val="28"/>
        </w:rPr>
        <w:t xml:space="preserve">Старший помощник прокурора района </w:t>
      </w:r>
      <w:r w:rsidRPr="0084288E">
        <w:rPr>
          <w:rFonts w:ascii="Times New Roman" w:hAnsi="Times New Roman" w:cs="Times New Roman"/>
          <w:sz w:val="28"/>
          <w:szCs w:val="28"/>
        </w:rPr>
        <w:tab/>
      </w:r>
      <w:r w:rsidRPr="0084288E">
        <w:rPr>
          <w:rFonts w:ascii="Times New Roman" w:hAnsi="Times New Roman" w:cs="Times New Roman"/>
          <w:sz w:val="28"/>
          <w:szCs w:val="28"/>
        </w:rPr>
        <w:tab/>
      </w:r>
      <w:r w:rsidRPr="0084288E">
        <w:rPr>
          <w:rFonts w:ascii="Times New Roman" w:hAnsi="Times New Roman" w:cs="Times New Roman"/>
          <w:sz w:val="28"/>
          <w:szCs w:val="28"/>
        </w:rPr>
        <w:tab/>
      </w:r>
      <w:r w:rsidRPr="0084288E">
        <w:rPr>
          <w:rFonts w:ascii="Times New Roman" w:hAnsi="Times New Roman" w:cs="Times New Roman"/>
          <w:sz w:val="28"/>
          <w:szCs w:val="28"/>
        </w:rPr>
        <w:tab/>
        <w:t xml:space="preserve">       Е.С. </w:t>
      </w:r>
      <w:proofErr w:type="spellStart"/>
      <w:r w:rsidRPr="0084288E">
        <w:rPr>
          <w:rFonts w:ascii="Times New Roman" w:hAnsi="Times New Roman" w:cs="Times New Roman"/>
          <w:sz w:val="28"/>
          <w:szCs w:val="28"/>
        </w:rPr>
        <w:t>Ховалкин</w:t>
      </w:r>
      <w:proofErr w:type="spellEnd"/>
    </w:p>
    <w:p w:rsidR="004D18A3" w:rsidRDefault="004D18A3" w:rsidP="004D1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17D" w:rsidRDefault="0008217D">
      <w:bookmarkStart w:id="0" w:name="_GoBack"/>
      <w:bookmarkEnd w:id="0"/>
    </w:p>
    <w:sectPr w:rsidR="00082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44"/>
    <w:rsid w:val="0008217D"/>
    <w:rsid w:val="004D18A3"/>
    <w:rsid w:val="0078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26F41-F31D-402F-979C-34FE2641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Авдеева Дарья Сергеевна</cp:lastModifiedBy>
  <cp:revision>2</cp:revision>
  <dcterms:created xsi:type="dcterms:W3CDTF">2020-04-22T07:10:00Z</dcterms:created>
  <dcterms:modified xsi:type="dcterms:W3CDTF">2020-04-22T07:10:00Z</dcterms:modified>
</cp:coreProperties>
</file>