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E0D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69A5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трудового </w:t>
      </w:r>
      <w:r w:rsidRPr="000A69A5">
        <w:rPr>
          <w:rFonts w:ascii="Times New Roman" w:hAnsi="Times New Roman" w:cs="Times New Roman"/>
          <w:b/>
          <w:bCs/>
          <w:sz w:val="28"/>
          <w:szCs w:val="28"/>
        </w:rPr>
        <w:t xml:space="preserve">законодательства </w:t>
      </w:r>
    </w:p>
    <w:p w:rsidR="006E4E0D" w:rsidRPr="000A69A5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9A5">
        <w:rPr>
          <w:rFonts w:ascii="Times New Roman" w:hAnsi="Times New Roman" w:cs="Times New Roman"/>
          <w:bCs/>
          <w:sz w:val="28"/>
          <w:szCs w:val="28"/>
        </w:rPr>
        <w:t>Федеральным законом от 16.12.2019 № 439-ФЗ внесены изменения в статью 66.1 Трудового Кодекса Российской Федерации, в соответствии с которыми работодатель формирует в электронном виде основную информацию о трудовой деятельности и трудовом стаже каждого работника и представляет ее для хранения в информационных ресурсах Пенсионного фонда РФ.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69A5">
        <w:rPr>
          <w:rFonts w:ascii="Times New Roman" w:hAnsi="Times New Roman" w:cs="Times New Roman"/>
          <w:bCs/>
          <w:sz w:val="28"/>
          <w:szCs w:val="28"/>
        </w:rPr>
        <w:t>Указанные изменения вступили в силу с 01.01.2020.</w:t>
      </w:r>
    </w:p>
    <w:p w:rsidR="006E4E0D" w:rsidRPr="000A69A5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9A5">
        <w:rPr>
          <w:rFonts w:ascii="Times New Roman" w:hAnsi="Times New Roman" w:cs="Times New Roman"/>
          <w:bCs/>
          <w:sz w:val="28"/>
          <w:szCs w:val="28"/>
        </w:rPr>
        <w:t>В сведения о трудовой деятельности включается в числе прочего информация о работнике, месте его работы, его трудовой функции, переводах на другую постоянную работу, об увольнении работника с указанием основания и причины прекращения трудового договора.</w:t>
      </w:r>
    </w:p>
    <w:p w:rsidR="006E4E0D" w:rsidRPr="000A69A5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9A5">
        <w:rPr>
          <w:rFonts w:ascii="Times New Roman" w:hAnsi="Times New Roman" w:cs="Times New Roman"/>
          <w:bCs/>
          <w:sz w:val="28"/>
          <w:szCs w:val="28"/>
        </w:rPr>
        <w:t>Устанавливаются способы получения работником сведений о трудовой деятельности на бумажном носителе или в электронной форме: у работодателя по последнему месту работы, в многофункциональном центре предоставления государственных и муниципальных услуг, в Пенсионном фонде РФ, а также с использованием единого портала государственных и муниципальных услуг.</w:t>
      </w:r>
    </w:p>
    <w:p w:rsidR="006E4E0D" w:rsidRPr="000A69A5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9A5">
        <w:rPr>
          <w:rFonts w:ascii="Times New Roman" w:hAnsi="Times New Roman" w:cs="Times New Roman"/>
          <w:bCs/>
          <w:sz w:val="28"/>
          <w:szCs w:val="28"/>
        </w:rPr>
        <w:t>Работодатель обязан письменно уведомить по 30 июня 2020 года включительно каждого работника об изменениях в трудовом законодательстве, связанных с формированием сведений о трудовой деятельности в электронном виде, а также о праве работника сделать выбор между «бумажной» и «электронной» трудовой книжкой.</w:t>
      </w:r>
    </w:p>
    <w:p w:rsidR="006E4E0D" w:rsidRPr="000A69A5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9A5">
        <w:rPr>
          <w:rFonts w:ascii="Times New Roman" w:hAnsi="Times New Roman" w:cs="Times New Roman"/>
          <w:bCs/>
          <w:sz w:val="28"/>
          <w:szCs w:val="28"/>
        </w:rPr>
        <w:t>До конца 2020 года работники подают работодателям заявления о продолжении ведения трудовых книжек или о предоставлении сведений о трудовой деятельности в электронном виде (во втором случае работодатель выдает трудовую книжку на руки и освобождается от ответственности за ее ведение и хранение). Если же работник не подаст никакого заявления, то работодатель продолжит вести трудовую книжку.</w:t>
      </w:r>
    </w:p>
    <w:p w:rsidR="006E4E0D" w:rsidRPr="000A69A5" w:rsidRDefault="006E4E0D" w:rsidP="006E4E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69A5">
        <w:rPr>
          <w:rFonts w:ascii="Times New Roman" w:hAnsi="Times New Roman" w:cs="Times New Roman"/>
          <w:bCs/>
          <w:sz w:val="28"/>
          <w:szCs w:val="28"/>
        </w:rPr>
        <w:t>Для лиц, впервые поступающих на работу после 1 января 2021 года, предусмотрено ведение сведений о трудовой деятельности в электронном виде.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69A5">
        <w:rPr>
          <w:rFonts w:ascii="Times New Roman" w:hAnsi="Times New Roman" w:cs="Times New Roman"/>
          <w:bCs/>
          <w:sz w:val="28"/>
          <w:szCs w:val="28"/>
        </w:rPr>
        <w:t>Трудовая книжка указанным работникам оформляться не будет.</w:t>
      </w:r>
    </w:p>
    <w:p w:rsidR="006E4E0D" w:rsidRDefault="006E4E0D" w:rsidP="006E4E0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E4E0D" w:rsidRPr="00F97DE2" w:rsidRDefault="006E4E0D" w:rsidP="006E4E0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7DE2">
        <w:rPr>
          <w:rFonts w:ascii="Times New Roman" w:hAnsi="Times New Roman" w:cs="Times New Roman"/>
          <w:bCs/>
          <w:sz w:val="28"/>
          <w:szCs w:val="28"/>
        </w:rPr>
        <w:t>Помощник прокурора                                                                          Т.В. Дерий</w:t>
      </w:r>
    </w:p>
    <w:p w:rsidR="008B5C37" w:rsidRDefault="008B5C37">
      <w:bookmarkStart w:id="0" w:name="_GoBack"/>
      <w:bookmarkEnd w:id="0"/>
    </w:p>
    <w:sectPr w:rsidR="008B5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AD7"/>
    <w:rsid w:val="000C3AD7"/>
    <w:rsid w:val="006E4E0D"/>
    <w:rsid w:val="008B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C987A-34D4-4BD7-9B61-D77A3630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Дарья Сергеевна</dc:creator>
  <cp:keywords/>
  <dc:description/>
  <cp:lastModifiedBy>Авдеева Дарья Сергеевна</cp:lastModifiedBy>
  <cp:revision>2</cp:revision>
  <dcterms:created xsi:type="dcterms:W3CDTF">2020-04-22T07:14:00Z</dcterms:created>
  <dcterms:modified xsi:type="dcterms:W3CDTF">2020-04-22T07:14:00Z</dcterms:modified>
</cp:coreProperties>
</file>