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0E" w:rsidRPr="002D0CC6" w:rsidRDefault="00DD710E" w:rsidP="002D0CC6">
      <w:pPr>
        <w:pStyle w:val="a8"/>
        <w:jc w:val="center"/>
        <w:rPr>
          <w:rFonts w:cs="Arial"/>
          <w:b/>
          <w:sz w:val="32"/>
          <w:szCs w:val="32"/>
        </w:rPr>
      </w:pPr>
      <w:r w:rsidRPr="002D0CC6">
        <w:rPr>
          <w:rFonts w:cs="Arial"/>
          <w:b/>
          <w:sz w:val="32"/>
          <w:szCs w:val="32"/>
        </w:rPr>
        <w:t>АДМИНИСТРАЦИЯ</w:t>
      </w:r>
    </w:p>
    <w:p w:rsidR="002241A9" w:rsidRPr="002D0CC6" w:rsidRDefault="00DD710E" w:rsidP="002D0CC6">
      <w:pPr>
        <w:pStyle w:val="a8"/>
        <w:jc w:val="center"/>
        <w:rPr>
          <w:rFonts w:cs="Arial"/>
          <w:b/>
          <w:sz w:val="32"/>
          <w:szCs w:val="32"/>
        </w:rPr>
      </w:pPr>
      <w:r w:rsidRPr="002D0CC6">
        <w:rPr>
          <w:rFonts w:cs="Arial"/>
          <w:b/>
          <w:sz w:val="32"/>
          <w:szCs w:val="32"/>
        </w:rPr>
        <w:t xml:space="preserve">НОВОПОСЕЛЕНОВСКОГО </w:t>
      </w:r>
      <w:r w:rsidR="002241A9" w:rsidRPr="002D0CC6">
        <w:rPr>
          <w:rFonts w:cs="Arial"/>
          <w:b/>
          <w:sz w:val="32"/>
          <w:szCs w:val="32"/>
        </w:rPr>
        <w:t>СЕЛЬСОВЕТА</w:t>
      </w:r>
    </w:p>
    <w:p w:rsidR="002241A9" w:rsidRPr="002D0CC6" w:rsidRDefault="002241A9" w:rsidP="002D0CC6">
      <w:pPr>
        <w:pStyle w:val="a8"/>
        <w:jc w:val="center"/>
        <w:rPr>
          <w:rFonts w:cs="Arial"/>
          <w:b/>
          <w:sz w:val="32"/>
          <w:szCs w:val="32"/>
        </w:rPr>
      </w:pPr>
      <w:r w:rsidRPr="002D0CC6">
        <w:rPr>
          <w:rFonts w:cs="Arial"/>
          <w:b/>
          <w:sz w:val="32"/>
          <w:szCs w:val="32"/>
        </w:rPr>
        <w:t>КУРСКОГО РАЙОНА КУРСКОЙ ОБЛАСТИ</w:t>
      </w:r>
    </w:p>
    <w:p w:rsidR="002241A9" w:rsidRPr="002D0CC6" w:rsidRDefault="002241A9" w:rsidP="002D0CC6">
      <w:pPr>
        <w:pStyle w:val="a8"/>
        <w:jc w:val="center"/>
        <w:rPr>
          <w:rFonts w:cs="Arial"/>
          <w:b/>
          <w:sz w:val="32"/>
          <w:szCs w:val="32"/>
        </w:rPr>
      </w:pPr>
    </w:p>
    <w:p w:rsidR="002241A9" w:rsidRPr="002D0CC6" w:rsidRDefault="002241A9" w:rsidP="002D0CC6">
      <w:pPr>
        <w:pStyle w:val="a8"/>
        <w:jc w:val="center"/>
        <w:rPr>
          <w:rFonts w:cs="Arial"/>
          <w:b/>
          <w:sz w:val="32"/>
          <w:szCs w:val="32"/>
        </w:rPr>
      </w:pPr>
      <w:r w:rsidRPr="002D0CC6">
        <w:rPr>
          <w:rFonts w:cs="Arial"/>
          <w:b/>
          <w:sz w:val="32"/>
          <w:szCs w:val="32"/>
        </w:rPr>
        <w:t>ПОСТАНОВЛЕНИЕ</w:t>
      </w:r>
    </w:p>
    <w:p w:rsidR="002241A9" w:rsidRPr="002D0CC6" w:rsidRDefault="002241A9" w:rsidP="002D0CC6">
      <w:pPr>
        <w:pStyle w:val="a8"/>
        <w:jc w:val="center"/>
        <w:rPr>
          <w:rFonts w:cs="Arial"/>
          <w:b/>
          <w:sz w:val="32"/>
          <w:szCs w:val="32"/>
        </w:rPr>
      </w:pPr>
    </w:p>
    <w:p w:rsidR="001A5EAA" w:rsidRPr="002D0CC6" w:rsidRDefault="00DD710E" w:rsidP="002D0CC6">
      <w:pPr>
        <w:pStyle w:val="a8"/>
        <w:jc w:val="center"/>
        <w:rPr>
          <w:rFonts w:cs="Arial"/>
          <w:b/>
          <w:sz w:val="32"/>
          <w:szCs w:val="32"/>
        </w:rPr>
      </w:pPr>
      <w:r w:rsidRPr="002D0CC6">
        <w:rPr>
          <w:rFonts w:cs="Arial"/>
          <w:b/>
          <w:sz w:val="32"/>
          <w:szCs w:val="32"/>
        </w:rPr>
        <w:t>от 16</w:t>
      </w:r>
      <w:r w:rsidR="002D0CC6" w:rsidRPr="002D0CC6">
        <w:rPr>
          <w:rFonts w:cs="Arial"/>
          <w:b/>
          <w:sz w:val="32"/>
          <w:szCs w:val="32"/>
        </w:rPr>
        <w:t xml:space="preserve"> декабря </w:t>
      </w:r>
      <w:r w:rsidR="001A5EAA" w:rsidRPr="002D0CC6">
        <w:rPr>
          <w:rFonts w:cs="Arial"/>
          <w:b/>
          <w:sz w:val="32"/>
          <w:szCs w:val="32"/>
        </w:rPr>
        <w:t>2015 года</w:t>
      </w:r>
      <w:r w:rsidR="002D0CC6" w:rsidRPr="002D0CC6">
        <w:rPr>
          <w:rFonts w:cs="Arial"/>
          <w:b/>
          <w:sz w:val="32"/>
          <w:szCs w:val="32"/>
        </w:rPr>
        <w:t xml:space="preserve"> </w:t>
      </w:r>
      <w:r w:rsidRPr="002D0CC6">
        <w:rPr>
          <w:rFonts w:cs="Arial"/>
          <w:b/>
          <w:sz w:val="32"/>
          <w:szCs w:val="32"/>
        </w:rPr>
        <w:t>№502</w:t>
      </w:r>
    </w:p>
    <w:p w:rsidR="002241A9" w:rsidRPr="002D0CC6" w:rsidRDefault="002241A9" w:rsidP="002D0CC6">
      <w:pPr>
        <w:pStyle w:val="a8"/>
        <w:jc w:val="center"/>
        <w:rPr>
          <w:rFonts w:cs="Arial"/>
          <w:b/>
          <w:sz w:val="32"/>
          <w:szCs w:val="32"/>
        </w:rPr>
      </w:pPr>
    </w:p>
    <w:p w:rsidR="002241A9" w:rsidRPr="002D0CC6" w:rsidRDefault="00CB6CCD" w:rsidP="002D0CC6">
      <w:pPr>
        <w:pStyle w:val="a8"/>
        <w:jc w:val="center"/>
        <w:rPr>
          <w:rFonts w:cs="Arial"/>
          <w:b/>
          <w:sz w:val="32"/>
          <w:szCs w:val="32"/>
        </w:rPr>
      </w:pPr>
      <w:r w:rsidRPr="002D0CC6">
        <w:rPr>
          <w:rFonts w:cs="Arial"/>
          <w:b/>
          <w:sz w:val="32"/>
          <w:szCs w:val="32"/>
        </w:rPr>
        <w:t xml:space="preserve">Об утверждении перечня муниципальных услуг Администрации </w:t>
      </w:r>
      <w:r w:rsidR="00DD710E" w:rsidRPr="002D0CC6">
        <w:rPr>
          <w:rFonts w:cs="Arial"/>
          <w:b/>
          <w:sz w:val="32"/>
          <w:szCs w:val="32"/>
        </w:rPr>
        <w:t>Новопоселеновского</w:t>
      </w:r>
      <w:r w:rsidRPr="002D0CC6">
        <w:rPr>
          <w:rFonts w:cs="Arial"/>
          <w:b/>
          <w:sz w:val="32"/>
          <w:szCs w:val="32"/>
        </w:rPr>
        <w:t xml:space="preserve"> сельсовета Курского района Курской области</w:t>
      </w:r>
      <w:r w:rsidR="00431A7C" w:rsidRPr="002D0CC6">
        <w:rPr>
          <w:rFonts w:cs="Arial"/>
          <w:b/>
          <w:sz w:val="32"/>
          <w:szCs w:val="32"/>
        </w:rPr>
        <w:t>»</w:t>
      </w:r>
    </w:p>
    <w:p w:rsidR="002241A9" w:rsidRPr="002D0CC6" w:rsidRDefault="002241A9" w:rsidP="002D0CC6">
      <w:pPr>
        <w:jc w:val="both"/>
        <w:rPr>
          <w:rFonts w:eastAsia="Times New Roman" w:cs="Arial"/>
          <w:sz w:val="24"/>
          <w:lang w:eastAsia="ar-SA"/>
        </w:rPr>
      </w:pPr>
    </w:p>
    <w:p w:rsidR="00DD710E" w:rsidRPr="002D0CC6" w:rsidRDefault="00B80940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 xml:space="preserve">В соответствии с </w:t>
      </w:r>
      <w:r w:rsidR="00342450" w:rsidRPr="002D0CC6">
        <w:rPr>
          <w:rFonts w:cs="Arial"/>
          <w:sz w:val="24"/>
        </w:rPr>
        <w:t xml:space="preserve">Распоряжением губернатора Курской области от 18 мая </w:t>
      </w:r>
      <w:smartTag w:uri="urn:schemas-microsoft-com:office:smarttags" w:element="metricconverter">
        <w:smartTagPr>
          <w:attr w:name="ProductID" w:val="2015 г"/>
        </w:smartTagPr>
        <w:r w:rsidR="00342450" w:rsidRPr="002D0CC6">
          <w:rPr>
            <w:rFonts w:cs="Arial"/>
            <w:sz w:val="24"/>
          </w:rPr>
          <w:t>2015 г</w:t>
        </w:r>
      </w:smartTag>
      <w:r w:rsidR="00342450" w:rsidRPr="002D0CC6">
        <w:rPr>
          <w:rFonts w:cs="Arial"/>
          <w:sz w:val="24"/>
        </w:rPr>
        <w:t>. № 350-ра «Об утверждении типового (рекомендуемого) перечня муниципальных услуг администрации муниципального района Курской области и типового (рекомендуемого) перечня муниципальных услуг администрации сельского поселения Курской области»</w:t>
      </w:r>
      <w:r w:rsidR="00431A7C" w:rsidRPr="002D0CC6">
        <w:rPr>
          <w:rFonts w:cs="Arial"/>
          <w:sz w:val="24"/>
        </w:rPr>
        <w:t xml:space="preserve"> в редакции от 16 июля </w:t>
      </w:r>
      <w:smartTag w:uri="urn:schemas-microsoft-com:office:smarttags" w:element="metricconverter">
        <w:smartTagPr>
          <w:attr w:name="ProductID" w:val="2015 г"/>
        </w:smartTagPr>
        <w:r w:rsidR="00431A7C" w:rsidRPr="002D0CC6">
          <w:rPr>
            <w:rFonts w:cs="Arial"/>
            <w:sz w:val="24"/>
          </w:rPr>
          <w:t>2015 г</w:t>
        </w:r>
      </w:smartTag>
      <w:r w:rsidR="00431A7C" w:rsidRPr="002D0CC6">
        <w:rPr>
          <w:rFonts w:cs="Arial"/>
          <w:sz w:val="24"/>
        </w:rPr>
        <w:t xml:space="preserve">. № 521-ра, </w:t>
      </w:r>
    </w:p>
    <w:p w:rsidR="001A5EAA" w:rsidRPr="002D0CC6" w:rsidRDefault="00B80940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 xml:space="preserve">Администрация </w:t>
      </w:r>
      <w:r w:rsidR="00DD710E" w:rsidRPr="002D0CC6">
        <w:rPr>
          <w:rFonts w:cs="Arial"/>
          <w:sz w:val="24"/>
        </w:rPr>
        <w:t>Новопоселеновского</w:t>
      </w:r>
      <w:r w:rsidRPr="002D0CC6">
        <w:rPr>
          <w:rFonts w:cs="Arial"/>
          <w:sz w:val="24"/>
        </w:rPr>
        <w:t xml:space="preserve"> сельсовета Курской района Курской области</w:t>
      </w:r>
    </w:p>
    <w:p w:rsidR="002241A9" w:rsidRPr="002D0CC6" w:rsidRDefault="001A5EAA" w:rsidP="002D0CC6">
      <w:pPr>
        <w:jc w:val="both"/>
        <w:rPr>
          <w:rFonts w:eastAsia="Times New Roman" w:cs="Arial"/>
          <w:sz w:val="24"/>
          <w:lang w:eastAsia="ar-SA"/>
        </w:rPr>
      </w:pPr>
      <w:r w:rsidRPr="002D0CC6">
        <w:rPr>
          <w:rFonts w:cs="Arial"/>
          <w:sz w:val="24"/>
        </w:rPr>
        <w:t xml:space="preserve">                                            </w:t>
      </w:r>
      <w:r w:rsidR="00B80940" w:rsidRPr="002D0CC6">
        <w:rPr>
          <w:rFonts w:cs="Arial"/>
          <w:sz w:val="24"/>
        </w:rPr>
        <w:t xml:space="preserve"> </w:t>
      </w:r>
      <w:r w:rsidR="002241A9" w:rsidRPr="002D0CC6">
        <w:rPr>
          <w:rFonts w:eastAsia="Times New Roman" w:cs="Arial"/>
          <w:sz w:val="24"/>
          <w:lang w:eastAsia="ar-SA"/>
        </w:rPr>
        <w:t>ПОСТАНОВЛЯЕТ:</w:t>
      </w:r>
    </w:p>
    <w:p w:rsidR="00284DE3" w:rsidRPr="002D0CC6" w:rsidRDefault="00284DE3" w:rsidP="002D0CC6">
      <w:pPr>
        <w:jc w:val="both"/>
        <w:rPr>
          <w:rFonts w:eastAsia="Times New Roman" w:cs="Arial"/>
          <w:sz w:val="24"/>
          <w:lang w:eastAsia="ar-SA"/>
        </w:rPr>
      </w:pPr>
    </w:p>
    <w:p w:rsidR="00284DE3" w:rsidRPr="002D0CC6" w:rsidRDefault="00284DE3" w:rsidP="002D0CC6">
      <w:pPr>
        <w:ind w:firstLine="708"/>
        <w:jc w:val="both"/>
        <w:rPr>
          <w:rFonts w:eastAsia="Times New Roman" w:cs="Arial"/>
          <w:sz w:val="24"/>
          <w:lang w:eastAsia="ar-SA"/>
        </w:rPr>
      </w:pPr>
      <w:r w:rsidRPr="002D0CC6">
        <w:rPr>
          <w:rFonts w:eastAsia="Times New Roman" w:cs="Arial"/>
          <w:sz w:val="24"/>
          <w:lang w:eastAsia="ar-SA"/>
        </w:rPr>
        <w:t>1.</w:t>
      </w:r>
      <w:r w:rsidR="002D0CC6">
        <w:rPr>
          <w:rFonts w:eastAsia="Times New Roman" w:cs="Arial"/>
          <w:sz w:val="24"/>
          <w:lang w:eastAsia="ar-SA"/>
        </w:rPr>
        <w:t xml:space="preserve"> </w:t>
      </w:r>
      <w:r w:rsidRPr="002D0CC6">
        <w:rPr>
          <w:rFonts w:eastAsia="Times New Roman" w:cs="Arial"/>
          <w:sz w:val="24"/>
          <w:lang w:eastAsia="ar-SA"/>
        </w:rPr>
        <w:t xml:space="preserve">Утвердить перечень муниципальных услуг Администрации </w:t>
      </w:r>
      <w:r w:rsidR="00DD710E" w:rsidRPr="002D0CC6">
        <w:rPr>
          <w:rFonts w:eastAsia="Times New Roman" w:cs="Arial"/>
          <w:sz w:val="24"/>
          <w:lang w:eastAsia="ar-SA"/>
        </w:rPr>
        <w:t>Новопоселеновского</w:t>
      </w:r>
      <w:r w:rsidRPr="002D0CC6">
        <w:rPr>
          <w:rFonts w:eastAsia="Times New Roman" w:cs="Arial"/>
          <w:sz w:val="24"/>
          <w:lang w:eastAsia="ar-SA"/>
        </w:rPr>
        <w:t xml:space="preserve"> сельсовета Курского района Курской области.</w:t>
      </w:r>
    </w:p>
    <w:p w:rsidR="00284DE3" w:rsidRPr="002D0CC6" w:rsidRDefault="00284DE3" w:rsidP="002D0CC6">
      <w:pPr>
        <w:pStyle w:val="a8"/>
        <w:ind w:firstLine="70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 xml:space="preserve">2. Считать утратившим силу Постановление Администрации </w:t>
      </w:r>
      <w:r w:rsidR="00DD710E" w:rsidRPr="002D0CC6">
        <w:rPr>
          <w:rFonts w:cs="Arial"/>
          <w:sz w:val="24"/>
        </w:rPr>
        <w:t>Новопоселеновского</w:t>
      </w:r>
      <w:r w:rsidRPr="002D0CC6">
        <w:rPr>
          <w:rFonts w:cs="Arial"/>
          <w:sz w:val="24"/>
        </w:rPr>
        <w:t xml:space="preserve"> сельсовета Курского района Курской области </w:t>
      </w:r>
      <w:r w:rsidRPr="002D0CC6">
        <w:rPr>
          <w:rFonts w:cs="Arial"/>
          <w:sz w:val="24"/>
          <w:lang w:eastAsia="ar-SA"/>
        </w:rPr>
        <w:t xml:space="preserve">от </w:t>
      </w:r>
      <w:r w:rsidR="00DD710E" w:rsidRPr="002D0CC6">
        <w:rPr>
          <w:rFonts w:cs="Arial"/>
          <w:sz w:val="24"/>
          <w:lang w:eastAsia="ar-SA"/>
        </w:rPr>
        <w:t>09</w:t>
      </w:r>
      <w:r w:rsidR="001A5EAA" w:rsidRPr="002D0CC6">
        <w:rPr>
          <w:rFonts w:cs="Arial"/>
          <w:sz w:val="24"/>
          <w:lang w:eastAsia="ar-SA"/>
        </w:rPr>
        <w:t>.07</w:t>
      </w:r>
      <w:r w:rsidR="00DD710E" w:rsidRPr="002D0CC6">
        <w:rPr>
          <w:rFonts w:cs="Arial"/>
          <w:sz w:val="24"/>
          <w:lang w:eastAsia="ar-SA"/>
        </w:rPr>
        <w:t>.2015 г. № 193</w:t>
      </w:r>
      <w:r w:rsidRPr="002D0CC6">
        <w:rPr>
          <w:rFonts w:cs="Arial"/>
          <w:sz w:val="24"/>
          <w:lang w:eastAsia="ar-SA"/>
        </w:rPr>
        <w:t xml:space="preserve"> </w:t>
      </w:r>
      <w:r w:rsidRPr="002D0CC6">
        <w:rPr>
          <w:rFonts w:cs="Arial"/>
          <w:sz w:val="24"/>
          <w:lang w:bidi="hi-IN"/>
        </w:rPr>
        <w:t xml:space="preserve">«Об утверждении перечня муниципальных услуг, предоставляемых Администрацией </w:t>
      </w:r>
      <w:r w:rsidR="00DD710E" w:rsidRPr="002D0CC6">
        <w:rPr>
          <w:rFonts w:cs="Arial"/>
          <w:sz w:val="24"/>
          <w:lang w:bidi="hi-IN"/>
        </w:rPr>
        <w:t>Новопоселеновского</w:t>
      </w:r>
      <w:r w:rsidRPr="002D0CC6">
        <w:rPr>
          <w:rFonts w:cs="Arial"/>
          <w:sz w:val="24"/>
          <w:lang w:bidi="hi-IN"/>
        </w:rPr>
        <w:t xml:space="preserve"> сельсовета Курского района Курской области».</w:t>
      </w:r>
    </w:p>
    <w:p w:rsidR="00284DE3" w:rsidRPr="002D0CC6" w:rsidRDefault="00284DE3" w:rsidP="002D0CC6">
      <w:pPr>
        <w:ind w:firstLine="70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 xml:space="preserve">3. Постановление вступает в силу со дня его подписания и подлежит размещению на официальном сайте Администрации </w:t>
      </w:r>
      <w:r w:rsidR="00DD710E" w:rsidRPr="002D0CC6">
        <w:rPr>
          <w:rFonts w:cs="Arial"/>
          <w:sz w:val="24"/>
        </w:rPr>
        <w:t>Новопоселеновского</w:t>
      </w:r>
      <w:r w:rsidRPr="002D0CC6">
        <w:rPr>
          <w:rFonts w:cs="Arial"/>
          <w:sz w:val="24"/>
        </w:rPr>
        <w:t xml:space="preserve"> сельсовета Курской района Курской области в сети «Интернет».</w:t>
      </w:r>
    </w:p>
    <w:p w:rsidR="00284DE3" w:rsidRPr="002D0CC6" w:rsidRDefault="00284DE3" w:rsidP="002D0CC6">
      <w:pPr>
        <w:ind w:left="720"/>
        <w:jc w:val="both"/>
        <w:rPr>
          <w:rFonts w:eastAsia="Times New Roman" w:cs="Arial"/>
          <w:sz w:val="24"/>
          <w:lang w:eastAsia="ar-SA"/>
        </w:rPr>
      </w:pPr>
    </w:p>
    <w:p w:rsidR="00284DE3" w:rsidRPr="002D0CC6" w:rsidRDefault="00284DE3" w:rsidP="002D0CC6">
      <w:pPr>
        <w:jc w:val="both"/>
        <w:rPr>
          <w:rFonts w:eastAsia="Times New Roman" w:cs="Arial"/>
          <w:sz w:val="24"/>
          <w:lang w:eastAsia="ar-SA"/>
        </w:rPr>
      </w:pPr>
    </w:p>
    <w:p w:rsidR="002241A9" w:rsidRPr="002D0CC6" w:rsidRDefault="002241A9" w:rsidP="002D0CC6">
      <w:pPr>
        <w:rPr>
          <w:rFonts w:cs="Arial"/>
          <w:sz w:val="24"/>
        </w:rPr>
      </w:pPr>
    </w:p>
    <w:p w:rsidR="002241A9" w:rsidRPr="002D0CC6" w:rsidRDefault="002241A9" w:rsidP="002D0CC6">
      <w:pPr>
        <w:ind w:left="720"/>
        <w:jc w:val="both"/>
        <w:rPr>
          <w:rFonts w:eastAsia="Times New Roman" w:cs="Arial"/>
          <w:sz w:val="24"/>
          <w:lang w:eastAsia="ar-SA"/>
        </w:rPr>
      </w:pPr>
    </w:p>
    <w:p w:rsidR="002241A9" w:rsidRPr="002D0CC6" w:rsidRDefault="002241A9" w:rsidP="002D0CC6">
      <w:pPr>
        <w:jc w:val="both"/>
        <w:rPr>
          <w:rFonts w:eastAsia="Times New Roman" w:cs="Arial"/>
          <w:sz w:val="24"/>
          <w:lang w:eastAsia="ar-SA"/>
        </w:rPr>
      </w:pPr>
    </w:p>
    <w:p w:rsidR="001322A1" w:rsidRPr="002D0CC6" w:rsidRDefault="002241A9" w:rsidP="002D0CC6">
      <w:pPr>
        <w:rPr>
          <w:rFonts w:cs="Arial"/>
          <w:sz w:val="24"/>
        </w:rPr>
      </w:pPr>
      <w:r w:rsidRPr="002D0CC6">
        <w:rPr>
          <w:rFonts w:cs="Arial"/>
          <w:sz w:val="24"/>
        </w:rPr>
        <w:t xml:space="preserve">Глава </w:t>
      </w:r>
      <w:r w:rsidR="002D0CC6" w:rsidRPr="002D0CC6">
        <w:rPr>
          <w:rFonts w:cs="Arial"/>
          <w:sz w:val="24"/>
        </w:rPr>
        <w:t>Новопоселеновского сельсовета</w:t>
      </w:r>
      <w:r w:rsidR="00DD710E" w:rsidRPr="002D0CC6">
        <w:rPr>
          <w:rFonts w:cs="Arial"/>
          <w:sz w:val="24"/>
        </w:rPr>
        <w:t xml:space="preserve">                        </w:t>
      </w:r>
      <w:r w:rsidR="002D0CC6">
        <w:rPr>
          <w:rFonts w:cs="Arial"/>
          <w:sz w:val="24"/>
        </w:rPr>
        <w:t xml:space="preserve">                       </w:t>
      </w:r>
      <w:r w:rsidR="00DD710E" w:rsidRPr="002D0CC6">
        <w:rPr>
          <w:rFonts w:cs="Arial"/>
          <w:sz w:val="24"/>
        </w:rPr>
        <w:t>И.Г.</w:t>
      </w:r>
      <w:r w:rsidR="002D0CC6">
        <w:rPr>
          <w:rFonts w:cs="Arial"/>
          <w:sz w:val="24"/>
        </w:rPr>
        <w:t xml:space="preserve"> </w:t>
      </w:r>
      <w:r w:rsidR="00DD710E" w:rsidRPr="002D0CC6">
        <w:rPr>
          <w:rFonts w:cs="Arial"/>
          <w:sz w:val="24"/>
        </w:rPr>
        <w:t>Бирюков</w:t>
      </w:r>
    </w:p>
    <w:p w:rsidR="001322A1" w:rsidRPr="002D0CC6" w:rsidRDefault="001322A1" w:rsidP="002D0CC6">
      <w:pPr>
        <w:rPr>
          <w:rFonts w:cs="Arial"/>
          <w:sz w:val="24"/>
        </w:rPr>
      </w:pPr>
    </w:p>
    <w:p w:rsidR="001322A1" w:rsidRPr="002D0CC6" w:rsidRDefault="001322A1" w:rsidP="002D0CC6">
      <w:pPr>
        <w:rPr>
          <w:rFonts w:cs="Arial"/>
          <w:sz w:val="24"/>
        </w:rPr>
      </w:pPr>
    </w:p>
    <w:p w:rsidR="001322A1" w:rsidRPr="002D0CC6" w:rsidRDefault="001322A1" w:rsidP="002D0CC6">
      <w:pPr>
        <w:rPr>
          <w:rFonts w:cs="Arial"/>
          <w:sz w:val="24"/>
        </w:rPr>
      </w:pPr>
    </w:p>
    <w:p w:rsidR="00DD710E" w:rsidRPr="002D0CC6" w:rsidRDefault="00DD710E" w:rsidP="002D0CC6">
      <w:pPr>
        <w:jc w:val="right"/>
        <w:rPr>
          <w:rFonts w:cs="Arial"/>
          <w:sz w:val="24"/>
        </w:rPr>
      </w:pPr>
    </w:p>
    <w:p w:rsidR="00DD710E" w:rsidRPr="002D0CC6" w:rsidRDefault="00DD710E" w:rsidP="002D0CC6">
      <w:pPr>
        <w:jc w:val="right"/>
        <w:rPr>
          <w:rFonts w:cs="Arial"/>
          <w:sz w:val="24"/>
        </w:rPr>
      </w:pPr>
    </w:p>
    <w:p w:rsidR="00DD710E" w:rsidRPr="002D0CC6" w:rsidRDefault="00DD710E" w:rsidP="002D0CC6">
      <w:pPr>
        <w:jc w:val="right"/>
        <w:rPr>
          <w:rFonts w:cs="Arial"/>
          <w:sz w:val="24"/>
        </w:rPr>
      </w:pPr>
    </w:p>
    <w:p w:rsidR="001575A0" w:rsidRPr="002D0CC6" w:rsidRDefault="001575A0" w:rsidP="002D0CC6">
      <w:pPr>
        <w:jc w:val="right"/>
        <w:rPr>
          <w:rFonts w:cs="Arial"/>
          <w:sz w:val="24"/>
        </w:rPr>
      </w:pPr>
    </w:p>
    <w:p w:rsidR="002D0CC6" w:rsidRDefault="002D0CC6" w:rsidP="002D0CC6">
      <w:pPr>
        <w:jc w:val="right"/>
        <w:rPr>
          <w:rFonts w:cs="Arial"/>
          <w:sz w:val="24"/>
        </w:rPr>
      </w:pPr>
    </w:p>
    <w:p w:rsidR="002D0CC6" w:rsidRDefault="002D0CC6" w:rsidP="002D0CC6">
      <w:pPr>
        <w:jc w:val="right"/>
        <w:rPr>
          <w:rFonts w:cs="Arial"/>
          <w:sz w:val="24"/>
        </w:rPr>
      </w:pPr>
    </w:p>
    <w:p w:rsidR="002D0CC6" w:rsidRDefault="002D0CC6" w:rsidP="002D0CC6">
      <w:pPr>
        <w:jc w:val="right"/>
        <w:rPr>
          <w:rFonts w:cs="Arial"/>
          <w:sz w:val="24"/>
        </w:rPr>
      </w:pPr>
    </w:p>
    <w:p w:rsidR="002D0CC6" w:rsidRDefault="002D0CC6" w:rsidP="002D0CC6">
      <w:pPr>
        <w:jc w:val="right"/>
        <w:rPr>
          <w:rFonts w:cs="Arial"/>
          <w:sz w:val="24"/>
        </w:rPr>
      </w:pPr>
    </w:p>
    <w:p w:rsidR="00B45782" w:rsidRDefault="00B45782" w:rsidP="002D0CC6">
      <w:pPr>
        <w:jc w:val="right"/>
        <w:rPr>
          <w:rFonts w:cs="Arial"/>
          <w:sz w:val="24"/>
        </w:rPr>
      </w:pPr>
      <w:bookmarkStart w:id="0" w:name="_GoBack"/>
      <w:bookmarkEnd w:id="0"/>
    </w:p>
    <w:p w:rsidR="002D0CC6" w:rsidRDefault="002D0CC6" w:rsidP="002D0CC6">
      <w:pPr>
        <w:jc w:val="right"/>
        <w:rPr>
          <w:rFonts w:cs="Arial"/>
          <w:sz w:val="24"/>
        </w:rPr>
      </w:pPr>
    </w:p>
    <w:p w:rsidR="001322A1" w:rsidRPr="002D0CC6" w:rsidRDefault="001322A1" w:rsidP="002D0CC6">
      <w:pPr>
        <w:jc w:val="right"/>
        <w:rPr>
          <w:rFonts w:cs="Arial"/>
          <w:sz w:val="24"/>
        </w:rPr>
      </w:pPr>
      <w:r w:rsidRPr="002D0CC6">
        <w:rPr>
          <w:rFonts w:cs="Arial"/>
          <w:sz w:val="24"/>
        </w:rPr>
        <w:lastRenderedPageBreak/>
        <w:t>УТВЕРЖДЕН</w:t>
      </w:r>
    </w:p>
    <w:p w:rsidR="001322A1" w:rsidRPr="002D0CC6" w:rsidRDefault="001322A1" w:rsidP="002D0CC6">
      <w:pPr>
        <w:jc w:val="right"/>
        <w:rPr>
          <w:rFonts w:cs="Arial"/>
          <w:sz w:val="24"/>
        </w:rPr>
      </w:pPr>
      <w:r w:rsidRPr="002D0CC6">
        <w:rPr>
          <w:rFonts w:cs="Arial"/>
          <w:sz w:val="24"/>
        </w:rPr>
        <w:t xml:space="preserve">Постановлением Администрации </w:t>
      </w:r>
    </w:p>
    <w:p w:rsidR="001322A1" w:rsidRPr="002D0CC6" w:rsidRDefault="00DD710E" w:rsidP="002D0CC6">
      <w:pPr>
        <w:jc w:val="right"/>
        <w:rPr>
          <w:rFonts w:cs="Arial"/>
          <w:sz w:val="24"/>
        </w:rPr>
      </w:pPr>
      <w:r w:rsidRPr="002D0CC6">
        <w:rPr>
          <w:rFonts w:cs="Arial"/>
          <w:sz w:val="24"/>
        </w:rPr>
        <w:t>Новопоселеновского</w:t>
      </w:r>
      <w:r w:rsidR="001322A1" w:rsidRPr="002D0CC6">
        <w:rPr>
          <w:rFonts w:cs="Arial"/>
          <w:sz w:val="24"/>
        </w:rPr>
        <w:t xml:space="preserve"> сельсовета </w:t>
      </w:r>
    </w:p>
    <w:p w:rsidR="001322A1" w:rsidRPr="002D0CC6" w:rsidRDefault="002D0CC6" w:rsidP="002D0CC6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 xml:space="preserve">Курского </w:t>
      </w:r>
      <w:r w:rsidR="001322A1" w:rsidRPr="002D0CC6">
        <w:rPr>
          <w:rFonts w:cs="Arial"/>
          <w:sz w:val="24"/>
        </w:rPr>
        <w:t>района Курской области</w:t>
      </w:r>
    </w:p>
    <w:p w:rsidR="003F5287" w:rsidRPr="002D0CC6" w:rsidRDefault="00822458" w:rsidP="002D0CC6">
      <w:pPr>
        <w:jc w:val="right"/>
        <w:rPr>
          <w:rFonts w:cs="Arial"/>
          <w:sz w:val="24"/>
        </w:rPr>
      </w:pPr>
      <w:r w:rsidRPr="002D0CC6">
        <w:rPr>
          <w:rFonts w:cs="Arial"/>
          <w:sz w:val="24"/>
        </w:rPr>
        <w:t xml:space="preserve">от </w:t>
      </w:r>
      <w:r w:rsidR="00DD710E" w:rsidRPr="002D0CC6">
        <w:rPr>
          <w:rFonts w:cs="Arial"/>
          <w:sz w:val="24"/>
        </w:rPr>
        <w:t>16</w:t>
      </w:r>
      <w:r w:rsidR="001A5EAA" w:rsidRPr="002D0CC6">
        <w:rPr>
          <w:rFonts w:cs="Arial"/>
          <w:sz w:val="24"/>
        </w:rPr>
        <w:t>.12.</w:t>
      </w:r>
      <w:r w:rsidRPr="002D0CC6">
        <w:rPr>
          <w:rFonts w:cs="Arial"/>
          <w:sz w:val="24"/>
        </w:rPr>
        <w:t xml:space="preserve">2015 г. № </w:t>
      </w:r>
      <w:r w:rsidR="00DD710E" w:rsidRPr="002D0CC6">
        <w:rPr>
          <w:rFonts w:cs="Arial"/>
          <w:sz w:val="24"/>
        </w:rPr>
        <w:t>502</w:t>
      </w:r>
    </w:p>
    <w:p w:rsidR="001322A1" w:rsidRPr="002D0CC6" w:rsidRDefault="001322A1" w:rsidP="002D0CC6">
      <w:pPr>
        <w:jc w:val="right"/>
        <w:rPr>
          <w:rFonts w:cs="Arial"/>
          <w:sz w:val="24"/>
        </w:rPr>
      </w:pPr>
    </w:p>
    <w:p w:rsidR="001322A1" w:rsidRPr="002D0CC6" w:rsidRDefault="001322A1" w:rsidP="002D0CC6">
      <w:pPr>
        <w:jc w:val="center"/>
        <w:rPr>
          <w:rFonts w:eastAsia="Times New Roman" w:cs="Arial"/>
          <w:b/>
          <w:bCs/>
          <w:sz w:val="32"/>
          <w:szCs w:val="32"/>
          <w:lang w:eastAsia="ar-SA"/>
        </w:rPr>
      </w:pPr>
      <w:r w:rsidRPr="002D0CC6">
        <w:rPr>
          <w:rFonts w:eastAsia="Times New Roman" w:cs="Arial"/>
          <w:b/>
          <w:bCs/>
          <w:sz w:val="32"/>
          <w:szCs w:val="32"/>
          <w:lang w:eastAsia="ar-SA"/>
        </w:rPr>
        <w:t xml:space="preserve">Перечень муниципальных услуг Администрации </w:t>
      </w:r>
      <w:r w:rsidR="00DD710E" w:rsidRPr="002D0CC6">
        <w:rPr>
          <w:rFonts w:eastAsia="Times New Roman" w:cs="Arial"/>
          <w:b/>
          <w:bCs/>
          <w:sz w:val="32"/>
          <w:szCs w:val="32"/>
          <w:lang w:eastAsia="ar-SA"/>
        </w:rPr>
        <w:t>Новопоселеновского</w:t>
      </w:r>
      <w:r w:rsidRPr="002D0CC6">
        <w:rPr>
          <w:rFonts w:eastAsia="Times New Roman" w:cs="Arial"/>
          <w:b/>
          <w:bCs/>
          <w:sz w:val="32"/>
          <w:szCs w:val="32"/>
          <w:lang w:eastAsia="ar-SA"/>
        </w:rPr>
        <w:t xml:space="preserve"> сельсовета Курского района Курской области</w:t>
      </w:r>
    </w:p>
    <w:p w:rsidR="001322A1" w:rsidRPr="002D0CC6" w:rsidRDefault="001322A1" w:rsidP="002D0CC6">
      <w:pPr>
        <w:jc w:val="center"/>
        <w:rPr>
          <w:rFonts w:eastAsia="Times New Roman" w:cs="Arial"/>
          <w:b/>
          <w:bCs/>
          <w:sz w:val="24"/>
          <w:lang w:eastAsia="ar-SA"/>
        </w:rPr>
      </w:pPr>
    </w:p>
    <w:p w:rsidR="001322A1" w:rsidRPr="002D0CC6" w:rsidRDefault="00620DEF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 xml:space="preserve">1. Выдача разрешений на вырубку деревьев и кустарников на территории </w:t>
      </w:r>
      <w:r w:rsidR="00046411" w:rsidRPr="002D0CC6">
        <w:rPr>
          <w:rFonts w:cs="Arial"/>
          <w:sz w:val="24"/>
        </w:rPr>
        <w:t>сельского поселения Курской области</w:t>
      </w:r>
      <w:r w:rsidRPr="002D0CC6">
        <w:rPr>
          <w:rFonts w:cs="Arial"/>
          <w:sz w:val="24"/>
        </w:rPr>
        <w:t>;</w:t>
      </w:r>
    </w:p>
    <w:p w:rsidR="00620DEF" w:rsidRPr="002D0CC6" w:rsidRDefault="00620DEF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2. Выдача несовершеннолетним лицам, достигшим 16 лет, разрешения на вступление в брак до достижения брачного возраста;</w:t>
      </w:r>
    </w:p>
    <w:p w:rsidR="00620DEF" w:rsidRPr="002D0CC6" w:rsidRDefault="00620DEF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 xml:space="preserve">3. </w:t>
      </w:r>
      <w:r w:rsidR="00CB022C" w:rsidRPr="002D0CC6">
        <w:rPr>
          <w:rFonts w:cs="Arial"/>
          <w:sz w:val="24"/>
        </w:rPr>
        <w:t>Предоставление архивной информации по документам Архивного фонда Курской области и других архивным документам (выдача архивных справок, архивных выписок и архивных копий);</w:t>
      </w:r>
    </w:p>
    <w:p w:rsidR="00CB022C" w:rsidRPr="002D0CC6" w:rsidRDefault="000C2FC5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</w:r>
      <w:r w:rsidR="00DD710E" w:rsidRPr="002D0CC6">
        <w:rPr>
          <w:rFonts w:cs="Arial"/>
          <w:sz w:val="24"/>
        </w:rPr>
        <w:t>4</w:t>
      </w:r>
      <w:r w:rsidR="00CB022C" w:rsidRPr="002D0CC6">
        <w:rPr>
          <w:rFonts w:cs="Arial"/>
          <w:sz w:val="24"/>
        </w:rPr>
        <w:t>. Присвоение наименований улицам, площадям и иным территориям проживания граждан в населенных пунктах и адресов земельным участкам, установление нумерации домов;</w:t>
      </w:r>
    </w:p>
    <w:p w:rsidR="001322A1" w:rsidRPr="002D0CC6" w:rsidRDefault="00DD710E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5</w:t>
      </w:r>
      <w:r w:rsidR="00CB022C" w:rsidRPr="002D0CC6">
        <w:rPr>
          <w:rFonts w:cs="Arial"/>
          <w:sz w:val="24"/>
        </w:rPr>
        <w:t xml:space="preserve">. Предоставление водных объектов, находящихся в собственности </w:t>
      </w:r>
      <w:r w:rsidR="00046411" w:rsidRPr="002D0CC6">
        <w:rPr>
          <w:rFonts w:cs="Arial"/>
          <w:sz w:val="24"/>
        </w:rPr>
        <w:t>сельского поселения</w:t>
      </w:r>
      <w:r w:rsidR="00CB022C" w:rsidRPr="002D0CC6">
        <w:rPr>
          <w:rFonts w:cs="Arial"/>
          <w:sz w:val="24"/>
        </w:rPr>
        <w:t>, в пользование на основании договора водопользования;</w:t>
      </w:r>
    </w:p>
    <w:p w:rsidR="00CB022C" w:rsidRPr="002D0CC6" w:rsidRDefault="00DD710E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6</w:t>
      </w:r>
      <w:r w:rsidR="00CB022C" w:rsidRPr="002D0CC6">
        <w:rPr>
          <w:rFonts w:cs="Arial"/>
          <w:sz w:val="24"/>
        </w:rPr>
        <w:t>. Назначение и выплата пенсии за выслугу лет лицам, замещавшим до</w:t>
      </w:r>
      <w:r w:rsidR="00046411" w:rsidRPr="002D0CC6">
        <w:rPr>
          <w:rFonts w:cs="Arial"/>
          <w:sz w:val="24"/>
        </w:rPr>
        <w:t>лжности муниципальной службы в а</w:t>
      </w:r>
      <w:r w:rsidR="00CB022C" w:rsidRPr="002D0CC6">
        <w:rPr>
          <w:rFonts w:cs="Arial"/>
          <w:sz w:val="24"/>
        </w:rPr>
        <w:t>дминистрации сельс</w:t>
      </w:r>
      <w:r w:rsidR="00046411" w:rsidRPr="002D0CC6">
        <w:rPr>
          <w:rFonts w:cs="Arial"/>
          <w:sz w:val="24"/>
        </w:rPr>
        <w:t>кого поселения Ку</w:t>
      </w:r>
      <w:r w:rsidR="00CB022C" w:rsidRPr="002D0CC6">
        <w:rPr>
          <w:rFonts w:cs="Arial"/>
          <w:sz w:val="24"/>
        </w:rPr>
        <w:t>рской области, и ежемесячной доплаты к пе</w:t>
      </w:r>
      <w:r w:rsidR="000C2FC5" w:rsidRPr="002D0CC6">
        <w:rPr>
          <w:rFonts w:cs="Arial"/>
          <w:sz w:val="24"/>
        </w:rPr>
        <w:t>нсии выборным должностным лицам;</w:t>
      </w:r>
    </w:p>
    <w:p w:rsidR="000C2FC5" w:rsidRPr="002D0CC6" w:rsidRDefault="00DD710E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7</w:t>
      </w:r>
      <w:r w:rsidR="000C2FC5" w:rsidRPr="002D0CC6">
        <w:rPr>
          <w:rFonts w:cs="Arial"/>
          <w:sz w:val="24"/>
        </w:rPr>
        <w:t>. Предоставление водных объектов в пользование на основании решения о предоставлении водных объектов в пользование, находящиеся в муниципальной собственности;</w:t>
      </w:r>
    </w:p>
    <w:p w:rsidR="000C2FC5" w:rsidRPr="002D0CC6" w:rsidRDefault="00DD710E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8</w:t>
      </w:r>
      <w:r w:rsidR="000C2FC5" w:rsidRPr="002D0CC6">
        <w:rPr>
          <w:rFonts w:cs="Arial"/>
          <w:sz w:val="24"/>
        </w:rPr>
        <w:t>. Предоставление в постоянное (бессрочное) пользование, в безвозмездное пользование, аренду имущества, находящегося в муниципальной собственности;</w:t>
      </w:r>
    </w:p>
    <w:p w:rsidR="000C2FC5" w:rsidRPr="002D0CC6" w:rsidRDefault="00DD710E" w:rsidP="002D0CC6">
      <w:pPr>
        <w:jc w:val="both"/>
        <w:rPr>
          <w:rFonts w:cs="Arial"/>
          <w:bCs/>
          <w:sz w:val="24"/>
        </w:rPr>
      </w:pPr>
      <w:r w:rsidRPr="002D0CC6">
        <w:rPr>
          <w:rFonts w:cs="Arial"/>
          <w:sz w:val="24"/>
        </w:rPr>
        <w:tab/>
        <w:t>9</w:t>
      </w:r>
      <w:r w:rsidR="000C2FC5" w:rsidRPr="002D0CC6">
        <w:rPr>
          <w:rFonts w:cs="Arial"/>
          <w:sz w:val="24"/>
        </w:rPr>
        <w:t xml:space="preserve">. </w:t>
      </w:r>
      <w:r w:rsidR="009E707B" w:rsidRPr="002D0CC6">
        <w:rPr>
          <w:rFonts w:cs="Arial"/>
          <w:bCs/>
          <w:sz w:val="24"/>
        </w:rPr>
        <w:t xml:space="preserve">Продажа земельных участков, находящихся в муниципальной собственности, и (или) государственная собственность на которые не разграничена, на территории </w:t>
      </w:r>
      <w:r w:rsidR="00D13639" w:rsidRPr="002D0CC6">
        <w:rPr>
          <w:rFonts w:cs="Arial"/>
          <w:bCs/>
          <w:sz w:val="24"/>
        </w:rPr>
        <w:t>сельского поселения</w:t>
      </w:r>
      <w:r w:rsidR="009E707B" w:rsidRPr="002D0CC6">
        <w:rPr>
          <w:rFonts w:cs="Arial"/>
          <w:bCs/>
          <w:sz w:val="24"/>
        </w:rPr>
        <w:t xml:space="preserve"> на торгах и без проведения торгов;</w:t>
      </w:r>
    </w:p>
    <w:p w:rsidR="009E707B" w:rsidRPr="002D0CC6" w:rsidRDefault="00DD710E" w:rsidP="002D0CC6">
      <w:pPr>
        <w:jc w:val="both"/>
        <w:rPr>
          <w:rFonts w:cs="Arial"/>
          <w:sz w:val="24"/>
        </w:rPr>
      </w:pPr>
      <w:r w:rsidRPr="002D0CC6">
        <w:rPr>
          <w:rFonts w:cs="Arial"/>
          <w:bCs/>
          <w:sz w:val="24"/>
        </w:rPr>
        <w:tab/>
        <w:t>10</w:t>
      </w:r>
      <w:r w:rsidR="009E707B" w:rsidRPr="002D0CC6">
        <w:rPr>
          <w:rFonts w:cs="Arial"/>
          <w:bCs/>
          <w:sz w:val="24"/>
        </w:rPr>
        <w:t xml:space="preserve">. </w:t>
      </w:r>
      <w:r w:rsidR="00CC6E6A" w:rsidRPr="002D0CC6">
        <w:rPr>
          <w:rFonts w:cs="Arial"/>
          <w:sz w:val="24"/>
        </w:rPr>
        <w:t xml:space="preserve">Предоставление земельных участков, находящихся в муниципальной собственности, и (или) государственная собственность  на  которые не разграничена, на территории </w:t>
      </w:r>
      <w:r w:rsidR="00D13639" w:rsidRPr="002D0CC6">
        <w:rPr>
          <w:rFonts w:cs="Arial"/>
          <w:bCs/>
          <w:sz w:val="24"/>
        </w:rPr>
        <w:t xml:space="preserve">сельского поселения </w:t>
      </w:r>
      <w:r w:rsidR="00CC6E6A" w:rsidRPr="002D0CC6">
        <w:rPr>
          <w:rFonts w:cs="Arial"/>
          <w:sz w:val="24"/>
        </w:rPr>
        <w:t>гражданину или юридическому лицу в собственность бесплатно;</w:t>
      </w:r>
    </w:p>
    <w:p w:rsidR="0054553C" w:rsidRPr="002D0CC6" w:rsidRDefault="00DD710E" w:rsidP="002D0CC6">
      <w:pPr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11</w:t>
      </w:r>
      <w:r w:rsidR="0054553C" w:rsidRPr="002D0CC6">
        <w:rPr>
          <w:rFonts w:cs="Arial"/>
          <w:sz w:val="24"/>
        </w:rPr>
        <w:t xml:space="preserve">. 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</w:t>
      </w:r>
      <w:r w:rsidR="00D13639" w:rsidRPr="002D0CC6">
        <w:rPr>
          <w:rFonts w:cs="Arial"/>
          <w:bCs/>
          <w:sz w:val="24"/>
        </w:rPr>
        <w:t>сельского поселения</w:t>
      </w:r>
      <w:r w:rsidR="0054553C" w:rsidRPr="002D0CC6">
        <w:rPr>
          <w:rFonts w:cs="Arial"/>
          <w:sz w:val="24"/>
        </w:rPr>
        <w:t xml:space="preserve"> в аренду на торгах и без проведения торгов;</w:t>
      </w:r>
    </w:p>
    <w:p w:rsidR="0054553C" w:rsidRPr="002D0CC6" w:rsidRDefault="00DD710E" w:rsidP="002D0CC6">
      <w:pPr>
        <w:jc w:val="both"/>
        <w:rPr>
          <w:rFonts w:cs="Arial"/>
          <w:bCs/>
          <w:sz w:val="24"/>
        </w:rPr>
      </w:pPr>
      <w:r w:rsidRPr="002D0CC6">
        <w:rPr>
          <w:rFonts w:cs="Arial"/>
          <w:sz w:val="24"/>
        </w:rPr>
        <w:tab/>
        <w:t>12</w:t>
      </w:r>
      <w:r w:rsidR="0054553C" w:rsidRPr="002D0CC6">
        <w:rPr>
          <w:rFonts w:cs="Arial"/>
          <w:sz w:val="24"/>
        </w:rPr>
        <w:t xml:space="preserve">. </w:t>
      </w:r>
      <w:r w:rsidR="0054553C" w:rsidRPr="002D0CC6">
        <w:rPr>
          <w:rFonts w:cs="Arial"/>
          <w:bCs/>
          <w:sz w:val="24"/>
        </w:rPr>
        <w:t xml:space="preserve"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</w:t>
      </w:r>
      <w:r w:rsidR="00D13639" w:rsidRPr="002D0CC6">
        <w:rPr>
          <w:rFonts w:cs="Arial"/>
          <w:bCs/>
          <w:sz w:val="24"/>
        </w:rPr>
        <w:t>сельского поселения</w:t>
      </w:r>
      <w:r w:rsidR="0054553C" w:rsidRPr="002D0CC6">
        <w:rPr>
          <w:rFonts w:cs="Arial"/>
          <w:bCs/>
          <w:sz w:val="24"/>
        </w:rPr>
        <w:t xml:space="preserve"> в постоянное (бессрочное) пользование;</w:t>
      </w:r>
    </w:p>
    <w:p w:rsidR="0054553C" w:rsidRPr="002D0CC6" w:rsidRDefault="00DD710E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13</w:t>
      </w:r>
      <w:r w:rsidR="0054553C" w:rsidRPr="002D0CC6">
        <w:rPr>
          <w:rFonts w:cs="Arial"/>
          <w:sz w:val="24"/>
        </w:rPr>
        <w:t xml:space="preserve">. </w:t>
      </w:r>
      <w:r w:rsidR="00A669A4" w:rsidRPr="002D0CC6">
        <w:rPr>
          <w:rFonts w:cs="Arial"/>
          <w:sz w:val="24"/>
        </w:rPr>
        <w:t xml:space="preserve"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</w:t>
      </w:r>
      <w:r w:rsidR="00D13639" w:rsidRPr="002D0CC6">
        <w:rPr>
          <w:rFonts w:cs="Arial"/>
          <w:bCs/>
          <w:sz w:val="24"/>
        </w:rPr>
        <w:t>сельского поселения</w:t>
      </w:r>
      <w:r w:rsidR="00A669A4" w:rsidRPr="002D0CC6">
        <w:rPr>
          <w:rFonts w:cs="Arial"/>
          <w:sz w:val="24"/>
        </w:rPr>
        <w:t xml:space="preserve"> в безвозмездное пользование;</w:t>
      </w:r>
    </w:p>
    <w:p w:rsidR="00655345" w:rsidRPr="002D0CC6" w:rsidRDefault="00DD710E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lastRenderedPageBreak/>
        <w:tab/>
        <w:t>14</w:t>
      </w:r>
      <w:r w:rsidR="00A669A4" w:rsidRPr="002D0CC6">
        <w:rPr>
          <w:rFonts w:cs="Arial"/>
          <w:sz w:val="24"/>
        </w:rPr>
        <w:t xml:space="preserve">. </w:t>
      </w:r>
      <w:r w:rsidR="00655345" w:rsidRPr="002D0CC6">
        <w:rPr>
          <w:rFonts w:cs="Arial"/>
          <w:sz w:val="24"/>
        </w:rPr>
        <w:t xml:space="preserve"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</w:t>
      </w:r>
      <w:r w:rsidR="00D13639" w:rsidRPr="002D0CC6">
        <w:rPr>
          <w:rFonts w:cs="Arial"/>
          <w:bCs/>
          <w:sz w:val="24"/>
        </w:rPr>
        <w:t>сельского поселения</w:t>
      </w:r>
      <w:r w:rsidR="00655345" w:rsidRPr="002D0CC6">
        <w:rPr>
          <w:rFonts w:cs="Arial"/>
          <w:sz w:val="24"/>
        </w:rPr>
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502408" w:rsidRPr="002D0CC6" w:rsidRDefault="00DD710E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15</w:t>
      </w:r>
      <w:r w:rsidR="00502408" w:rsidRPr="002D0CC6">
        <w:rPr>
          <w:rFonts w:cs="Arial"/>
          <w:sz w:val="24"/>
        </w:rPr>
        <w:t xml:space="preserve">. 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</w:t>
      </w:r>
      <w:r w:rsidR="00502408" w:rsidRPr="002D0CC6">
        <w:rPr>
          <w:rFonts w:cs="Arial"/>
          <w:bCs/>
          <w:sz w:val="24"/>
        </w:rPr>
        <w:t xml:space="preserve">сельского поселения </w:t>
      </w:r>
      <w:r w:rsidR="00502408" w:rsidRPr="002D0CC6">
        <w:rPr>
          <w:rFonts w:cs="Arial"/>
          <w:sz w:val="24"/>
        </w:rPr>
        <w:t>отдельным категориям граждан в собственность бесплатно;</w:t>
      </w:r>
    </w:p>
    <w:p w:rsidR="009E6F85" w:rsidRPr="002D0CC6" w:rsidRDefault="00655345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1</w:t>
      </w:r>
      <w:r w:rsidR="00DD710E" w:rsidRPr="002D0CC6">
        <w:rPr>
          <w:rFonts w:cs="Arial"/>
          <w:sz w:val="24"/>
        </w:rPr>
        <w:t>6</w:t>
      </w:r>
      <w:r w:rsidRPr="002D0CC6">
        <w:rPr>
          <w:rFonts w:cs="Arial"/>
          <w:sz w:val="24"/>
        </w:rPr>
        <w:t xml:space="preserve">. </w:t>
      </w:r>
      <w:r w:rsidR="004822E7" w:rsidRPr="002D0CC6">
        <w:rPr>
          <w:rFonts w:cs="Arial"/>
          <w:sz w:val="24"/>
        </w:rPr>
        <w:t>Предварительное согласование предоставления земельного участка</w:t>
      </w:r>
      <w:r w:rsidR="009E6F85" w:rsidRPr="002D0CC6">
        <w:rPr>
          <w:rFonts w:cs="Arial"/>
          <w:sz w:val="24"/>
        </w:rPr>
        <w:t>;</w:t>
      </w:r>
    </w:p>
    <w:p w:rsidR="00444D89" w:rsidRPr="002D0CC6" w:rsidRDefault="009E6F85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1</w:t>
      </w:r>
      <w:r w:rsidR="00DD710E" w:rsidRPr="002D0CC6">
        <w:rPr>
          <w:rFonts w:cs="Arial"/>
          <w:sz w:val="24"/>
        </w:rPr>
        <w:t>7</w:t>
      </w:r>
      <w:r w:rsidRPr="002D0CC6">
        <w:rPr>
          <w:rFonts w:cs="Arial"/>
          <w:sz w:val="24"/>
        </w:rPr>
        <w:t xml:space="preserve">. </w:t>
      </w:r>
      <w:r w:rsidR="00444D89" w:rsidRPr="002D0CC6">
        <w:rPr>
          <w:rFonts w:cs="Arial"/>
          <w:sz w:val="24"/>
        </w:rPr>
        <w:t xml:space="preserve"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</w:t>
      </w:r>
      <w:r w:rsidR="00D13639" w:rsidRPr="002D0CC6">
        <w:rPr>
          <w:rFonts w:cs="Arial"/>
          <w:bCs/>
          <w:sz w:val="24"/>
        </w:rPr>
        <w:t>сельского поселения</w:t>
      </w:r>
      <w:r w:rsidR="00444D89" w:rsidRPr="002D0CC6">
        <w:rPr>
          <w:rFonts w:cs="Arial"/>
          <w:sz w:val="24"/>
        </w:rPr>
        <w:t xml:space="preserve"> на которых расположены здания, сооружения;</w:t>
      </w:r>
    </w:p>
    <w:p w:rsidR="00C72465" w:rsidRPr="002D0CC6" w:rsidRDefault="00DD710E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18</w:t>
      </w:r>
      <w:r w:rsidR="00444D89" w:rsidRPr="002D0CC6">
        <w:rPr>
          <w:rFonts w:cs="Arial"/>
          <w:sz w:val="24"/>
        </w:rPr>
        <w:t xml:space="preserve">. </w:t>
      </w:r>
      <w:r w:rsidR="00C72465" w:rsidRPr="002D0CC6">
        <w:rPr>
          <w:rFonts w:cs="Arial"/>
          <w:sz w:val="24"/>
        </w:rPr>
        <w:t>Утверждение схемы расположения земельного участка на кадастровом плане территории;</w:t>
      </w:r>
    </w:p>
    <w:p w:rsidR="00DA5ACB" w:rsidRPr="002D0CC6" w:rsidRDefault="00DD710E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19</w:t>
      </w:r>
      <w:r w:rsidR="00DA5ACB" w:rsidRPr="002D0CC6">
        <w:rPr>
          <w:rFonts w:cs="Arial"/>
          <w:sz w:val="24"/>
        </w:rPr>
        <w:t xml:space="preserve">. </w:t>
      </w:r>
      <w:r w:rsidR="00A82A03" w:rsidRPr="002D0CC6">
        <w:rPr>
          <w:rFonts w:cs="Arial"/>
          <w:sz w:val="24"/>
        </w:rPr>
        <w:t>Принятие на учет граждан в качестве нуждающихся в жилых помещениях.</w:t>
      </w:r>
    </w:p>
    <w:p w:rsidR="00A82A03" w:rsidRPr="002D0CC6" w:rsidRDefault="00A82A03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2</w:t>
      </w:r>
      <w:r w:rsidR="00DD710E" w:rsidRPr="002D0CC6">
        <w:rPr>
          <w:rFonts w:cs="Arial"/>
          <w:sz w:val="24"/>
        </w:rPr>
        <w:t>0</w:t>
      </w:r>
      <w:r w:rsidRPr="002D0CC6">
        <w:rPr>
          <w:rFonts w:cs="Arial"/>
          <w:sz w:val="24"/>
        </w:rPr>
        <w:t xml:space="preserve">. </w:t>
      </w:r>
      <w:r w:rsidR="004B34AE" w:rsidRPr="002D0CC6">
        <w:rPr>
          <w:rFonts w:cs="Arial"/>
          <w:sz w:val="24"/>
        </w:rPr>
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</w:r>
      <w:r w:rsidRPr="002D0CC6">
        <w:rPr>
          <w:rFonts w:cs="Arial"/>
          <w:sz w:val="24"/>
        </w:rPr>
        <w:t>.</w:t>
      </w:r>
    </w:p>
    <w:p w:rsidR="00F140AE" w:rsidRPr="002D0CC6" w:rsidRDefault="00FD49D1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</w:r>
      <w:r w:rsidR="00ED075E" w:rsidRPr="002D0CC6">
        <w:rPr>
          <w:rFonts w:cs="Arial"/>
          <w:sz w:val="24"/>
        </w:rPr>
        <w:t>2</w:t>
      </w:r>
      <w:r w:rsidR="00DD710E" w:rsidRPr="002D0CC6">
        <w:rPr>
          <w:rFonts w:cs="Arial"/>
          <w:sz w:val="24"/>
        </w:rPr>
        <w:t>1</w:t>
      </w:r>
      <w:r w:rsidR="00A82A03" w:rsidRPr="002D0CC6">
        <w:rPr>
          <w:rFonts w:cs="Arial"/>
          <w:sz w:val="24"/>
        </w:rPr>
        <w:t xml:space="preserve">. </w:t>
      </w:r>
      <w:r w:rsidR="00F140AE" w:rsidRPr="002D0CC6">
        <w:rPr>
          <w:rFonts w:cs="Arial"/>
          <w:sz w:val="24"/>
        </w:rPr>
        <w:t>Согласование проведения переустройства и (или) перепланировки жилого помещения.</w:t>
      </w:r>
    </w:p>
    <w:p w:rsidR="00FD49D1" w:rsidRPr="002D0CC6" w:rsidRDefault="00FD49D1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2</w:t>
      </w:r>
      <w:r w:rsidR="00DD710E" w:rsidRPr="002D0CC6">
        <w:rPr>
          <w:rFonts w:cs="Arial"/>
          <w:sz w:val="24"/>
        </w:rPr>
        <w:t>2</w:t>
      </w:r>
      <w:r w:rsidRPr="002D0CC6">
        <w:rPr>
          <w:rFonts w:cs="Arial"/>
          <w:sz w:val="24"/>
        </w:rPr>
        <w:t xml:space="preserve">. </w:t>
      </w:r>
      <w:r w:rsidR="00E05F3E" w:rsidRPr="002D0CC6">
        <w:rPr>
          <w:rFonts w:cs="Arial"/>
          <w:sz w:val="24"/>
        </w:rPr>
        <w:t>Перевод жилого помещения в нежилое помещение или нежилого помещения в жилое помещение</w:t>
      </w:r>
      <w:r w:rsidRPr="002D0CC6">
        <w:rPr>
          <w:rFonts w:cs="Arial"/>
          <w:sz w:val="24"/>
        </w:rPr>
        <w:t>.</w:t>
      </w:r>
    </w:p>
    <w:p w:rsidR="00FD49D1" w:rsidRPr="002D0CC6" w:rsidRDefault="00FD49D1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2</w:t>
      </w:r>
      <w:r w:rsidR="00DD710E" w:rsidRPr="002D0CC6">
        <w:rPr>
          <w:rFonts w:cs="Arial"/>
          <w:sz w:val="24"/>
        </w:rPr>
        <w:t>3</w:t>
      </w:r>
      <w:r w:rsidRPr="002D0CC6">
        <w:rPr>
          <w:rFonts w:cs="Arial"/>
          <w:sz w:val="24"/>
        </w:rPr>
        <w:t>. Продажа находящегося в муниципальной собственности сельского поселения муниципального имущества.</w:t>
      </w:r>
    </w:p>
    <w:p w:rsidR="00FD49D1" w:rsidRPr="002D0CC6" w:rsidRDefault="00FD49D1" w:rsidP="002D0CC6">
      <w:pPr>
        <w:pStyle w:val="a8"/>
        <w:jc w:val="both"/>
        <w:rPr>
          <w:rFonts w:cs="Arial"/>
          <w:sz w:val="24"/>
        </w:rPr>
      </w:pPr>
      <w:r w:rsidRPr="002D0CC6">
        <w:rPr>
          <w:rFonts w:cs="Arial"/>
          <w:sz w:val="24"/>
        </w:rPr>
        <w:tab/>
        <w:t>2</w:t>
      </w:r>
      <w:r w:rsidR="00DD710E" w:rsidRPr="002D0CC6">
        <w:rPr>
          <w:rFonts w:cs="Arial"/>
          <w:sz w:val="24"/>
        </w:rPr>
        <w:t>4</w:t>
      </w:r>
      <w:r w:rsidRPr="002D0CC6">
        <w:rPr>
          <w:rFonts w:cs="Arial"/>
          <w:sz w:val="24"/>
        </w:rPr>
        <w:t>. Выдача выписок из похозяйственных книг, справок и иных документов.</w:t>
      </w:r>
    </w:p>
    <w:p w:rsidR="00444D89" w:rsidRPr="002D0CC6" w:rsidRDefault="00444D89" w:rsidP="002D0CC6">
      <w:pPr>
        <w:pStyle w:val="a8"/>
        <w:jc w:val="both"/>
        <w:rPr>
          <w:rFonts w:cs="Arial"/>
          <w:sz w:val="24"/>
        </w:rPr>
      </w:pPr>
    </w:p>
    <w:p w:rsidR="009E6F85" w:rsidRPr="002D0CC6" w:rsidRDefault="009E6F85" w:rsidP="002D0CC6">
      <w:pPr>
        <w:pStyle w:val="a8"/>
        <w:jc w:val="both"/>
        <w:rPr>
          <w:rFonts w:cs="Arial"/>
          <w:sz w:val="24"/>
        </w:rPr>
      </w:pPr>
    </w:p>
    <w:p w:rsidR="00655345" w:rsidRPr="002D0CC6" w:rsidRDefault="00655345" w:rsidP="002D0CC6">
      <w:pPr>
        <w:pStyle w:val="a8"/>
        <w:jc w:val="both"/>
        <w:rPr>
          <w:rFonts w:cs="Arial"/>
          <w:sz w:val="24"/>
        </w:rPr>
      </w:pPr>
    </w:p>
    <w:p w:rsidR="00655345" w:rsidRPr="002D0CC6" w:rsidRDefault="00655345" w:rsidP="002D0CC6">
      <w:pPr>
        <w:pStyle w:val="a8"/>
        <w:jc w:val="both"/>
        <w:rPr>
          <w:rFonts w:cs="Arial"/>
          <w:sz w:val="24"/>
        </w:rPr>
      </w:pPr>
    </w:p>
    <w:p w:rsidR="00A669A4" w:rsidRPr="002D0CC6" w:rsidRDefault="00A669A4" w:rsidP="002D0CC6">
      <w:pPr>
        <w:pStyle w:val="a8"/>
        <w:jc w:val="both"/>
        <w:rPr>
          <w:rFonts w:cs="Arial"/>
          <w:sz w:val="24"/>
        </w:rPr>
      </w:pPr>
    </w:p>
    <w:p w:rsidR="00CC6E6A" w:rsidRPr="002D0CC6" w:rsidRDefault="00CC6E6A" w:rsidP="002D0CC6">
      <w:pPr>
        <w:jc w:val="both"/>
        <w:rPr>
          <w:rFonts w:cs="Arial"/>
          <w:sz w:val="24"/>
        </w:rPr>
      </w:pPr>
    </w:p>
    <w:p w:rsidR="001322A1" w:rsidRPr="002D0CC6" w:rsidRDefault="001322A1" w:rsidP="002D0CC6">
      <w:pPr>
        <w:rPr>
          <w:rFonts w:cs="Arial"/>
          <w:sz w:val="24"/>
        </w:rPr>
      </w:pPr>
    </w:p>
    <w:p w:rsidR="001322A1" w:rsidRPr="002D0CC6" w:rsidRDefault="001322A1" w:rsidP="002D0CC6">
      <w:pPr>
        <w:rPr>
          <w:rFonts w:cs="Arial"/>
          <w:sz w:val="24"/>
        </w:rPr>
      </w:pPr>
    </w:p>
    <w:p w:rsidR="001322A1" w:rsidRPr="002D0CC6" w:rsidRDefault="001322A1" w:rsidP="002D0CC6">
      <w:pPr>
        <w:rPr>
          <w:rFonts w:cs="Arial"/>
          <w:sz w:val="24"/>
        </w:rPr>
      </w:pPr>
    </w:p>
    <w:p w:rsidR="002241A9" w:rsidRPr="002D0CC6" w:rsidRDefault="002241A9" w:rsidP="002D0CC6">
      <w:pPr>
        <w:rPr>
          <w:rFonts w:cs="Arial"/>
          <w:sz w:val="24"/>
        </w:rPr>
      </w:pPr>
    </w:p>
    <w:p w:rsidR="002241A9" w:rsidRPr="002D0CC6" w:rsidRDefault="002241A9" w:rsidP="002D0CC6">
      <w:pPr>
        <w:rPr>
          <w:rFonts w:cs="Arial"/>
          <w:b/>
          <w:bCs/>
          <w:sz w:val="24"/>
        </w:rPr>
      </w:pPr>
    </w:p>
    <w:sectPr w:rsidR="002241A9" w:rsidRPr="002D0CC6" w:rsidSect="001322A1">
      <w:footnotePr>
        <w:pos w:val="beneathText"/>
      </w:footnotePr>
      <w:pgSz w:w="11905" w:h="16837" w:code="9"/>
      <w:pgMar w:top="1134" w:right="1247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E1C" w:rsidRDefault="00A11E1C" w:rsidP="007B6614">
      <w:r>
        <w:separator/>
      </w:r>
    </w:p>
  </w:endnote>
  <w:endnote w:type="continuationSeparator" w:id="0">
    <w:p w:rsidR="00A11E1C" w:rsidRDefault="00A11E1C" w:rsidP="007B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E1C" w:rsidRDefault="00A11E1C" w:rsidP="007B6614">
      <w:r>
        <w:separator/>
      </w:r>
    </w:p>
  </w:footnote>
  <w:footnote w:type="continuationSeparator" w:id="0">
    <w:p w:rsidR="00A11E1C" w:rsidRDefault="00A11E1C" w:rsidP="007B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51"/>
    <w:rsid w:val="00006032"/>
    <w:rsid w:val="000219F6"/>
    <w:rsid w:val="00046411"/>
    <w:rsid w:val="00060E13"/>
    <w:rsid w:val="000C2FC5"/>
    <w:rsid w:val="000D7919"/>
    <w:rsid w:val="000F51E5"/>
    <w:rsid w:val="001322A1"/>
    <w:rsid w:val="00147E6C"/>
    <w:rsid w:val="001575A0"/>
    <w:rsid w:val="001A5EAA"/>
    <w:rsid w:val="002115C0"/>
    <w:rsid w:val="002241A9"/>
    <w:rsid w:val="00264F48"/>
    <w:rsid w:val="00284DE3"/>
    <w:rsid w:val="002B2608"/>
    <w:rsid w:val="002C50D3"/>
    <w:rsid w:val="002D0CC6"/>
    <w:rsid w:val="00342450"/>
    <w:rsid w:val="00345D63"/>
    <w:rsid w:val="00345DC7"/>
    <w:rsid w:val="003807E3"/>
    <w:rsid w:val="003D2320"/>
    <w:rsid w:val="003F5287"/>
    <w:rsid w:val="0040091B"/>
    <w:rsid w:val="0040336F"/>
    <w:rsid w:val="00431A7C"/>
    <w:rsid w:val="00444D89"/>
    <w:rsid w:val="00476209"/>
    <w:rsid w:val="004822E7"/>
    <w:rsid w:val="004856A0"/>
    <w:rsid w:val="004B34AE"/>
    <w:rsid w:val="004C5544"/>
    <w:rsid w:val="00502408"/>
    <w:rsid w:val="0050567F"/>
    <w:rsid w:val="0054553C"/>
    <w:rsid w:val="00581E7A"/>
    <w:rsid w:val="00620DEF"/>
    <w:rsid w:val="00642D32"/>
    <w:rsid w:val="00655345"/>
    <w:rsid w:val="006B2A0A"/>
    <w:rsid w:val="00712657"/>
    <w:rsid w:val="00720D4C"/>
    <w:rsid w:val="007739D0"/>
    <w:rsid w:val="0077601F"/>
    <w:rsid w:val="00785301"/>
    <w:rsid w:val="007B6614"/>
    <w:rsid w:val="007F2B1A"/>
    <w:rsid w:val="00812CB0"/>
    <w:rsid w:val="00822458"/>
    <w:rsid w:val="00834B08"/>
    <w:rsid w:val="00852942"/>
    <w:rsid w:val="008E73BA"/>
    <w:rsid w:val="008F0C51"/>
    <w:rsid w:val="009105D3"/>
    <w:rsid w:val="009E6F85"/>
    <w:rsid w:val="009E707B"/>
    <w:rsid w:val="00A030D4"/>
    <w:rsid w:val="00A11E1C"/>
    <w:rsid w:val="00A40480"/>
    <w:rsid w:val="00A669A4"/>
    <w:rsid w:val="00A75567"/>
    <w:rsid w:val="00A82A03"/>
    <w:rsid w:val="00AD09D0"/>
    <w:rsid w:val="00B45782"/>
    <w:rsid w:val="00B80940"/>
    <w:rsid w:val="00BF2159"/>
    <w:rsid w:val="00C2005F"/>
    <w:rsid w:val="00C30A9F"/>
    <w:rsid w:val="00C52EC3"/>
    <w:rsid w:val="00C553D3"/>
    <w:rsid w:val="00C72465"/>
    <w:rsid w:val="00CB022C"/>
    <w:rsid w:val="00CB6CCD"/>
    <w:rsid w:val="00CC6E6A"/>
    <w:rsid w:val="00CD176F"/>
    <w:rsid w:val="00CE3EB6"/>
    <w:rsid w:val="00CE5AD3"/>
    <w:rsid w:val="00D13639"/>
    <w:rsid w:val="00D76B7C"/>
    <w:rsid w:val="00D8250D"/>
    <w:rsid w:val="00DA2288"/>
    <w:rsid w:val="00DA5ACB"/>
    <w:rsid w:val="00DC7E01"/>
    <w:rsid w:val="00DD710E"/>
    <w:rsid w:val="00DE3BBE"/>
    <w:rsid w:val="00E00851"/>
    <w:rsid w:val="00E05F3E"/>
    <w:rsid w:val="00ED075E"/>
    <w:rsid w:val="00EF7764"/>
    <w:rsid w:val="00F042D5"/>
    <w:rsid w:val="00F140AE"/>
    <w:rsid w:val="00F54F49"/>
    <w:rsid w:val="00F763C2"/>
    <w:rsid w:val="00F769C8"/>
    <w:rsid w:val="00FA39CD"/>
    <w:rsid w:val="00FA6BFD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BEC660-5415-41AD-A79E-E377732B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5056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Normal (Web)"/>
    <w:basedOn w:val="a"/>
    <w:uiPriority w:val="99"/>
    <w:semiHidden/>
    <w:unhideWhenUsed/>
    <w:rsid w:val="00655345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8">
    <w:name w:val="No Spacing"/>
    <w:uiPriority w:val="1"/>
    <w:qFormat/>
    <w:rsid w:val="00655345"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character" w:customStyle="1" w:styleId="10">
    <w:name w:val="Заголовок 1 Знак"/>
    <w:link w:val="1"/>
    <w:uiPriority w:val="9"/>
    <w:rsid w:val="0050567F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a9">
    <w:name w:val="header"/>
    <w:basedOn w:val="a"/>
    <w:link w:val="aa"/>
    <w:uiPriority w:val="99"/>
    <w:unhideWhenUsed/>
    <w:rsid w:val="007B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B6614"/>
    <w:rPr>
      <w:rFonts w:ascii="Arial" w:eastAsia="Lucida Sans Unicode" w:hAnsi="Arial"/>
      <w:kern w:val="1"/>
      <w:szCs w:val="24"/>
      <w:lang/>
    </w:rPr>
  </w:style>
  <w:style w:type="paragraph" w:styleId="ab">
    <w:name w:val="footer"/>
    <w:basedOn w:val="a"/>
    <w:link w:val="ac"/>
    <w:uiPriority w:val="99"/>
    <w:unhideWhenUsed/>
    <w:rsid w:val="007B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B6614"/>
    <w:rPr>
      <w:rFonts w:ascii="Arial" w:eastAsia="Lucida Sans Unicode" w:hAnsi="Arial"/>
      <w:kern w:val="1"/>
      <w:szCs w:val="24"/>
      <w:lang/>
    </w:rPr>
  </w:style>
  <w:style w:type="paragraph" w:styleId="ad">
    <w:name w:val="Balloon Text"/>
    <w:basedOn w:val="a"/>
    <w:semiHidden/>
    <w:rsid w:val="00C52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МОКОВСКОГО СЕЛЬСОВЕТА</vt:lpstr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МОКОВСКОГО СЕЛЬСОВЕТА</dc:title>
  <dc:subject/>
  <dc:creator>МОКВА</dc:creator>
  <cp:keywords/>
  <cp:lastModifiedBy>Игорь Бирюков</cp:lastModifiedBy>
  <cp:revision>3</cp:revision>
  <cp:lastPrinted>2015-12-19T12:10:00Z</cp:lastPrinted>
  <dcterms:created xsi:type="dcterms:W3CDTF">2016-04-08T11:36:00Z</dcterms:created>
  <dcterms:modified xsi:type="dcterms:W3CDTF">2016-04-08T11:37:00Z</dcterms:modified>
</cp:coreProperties>
</file>